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72" w:rsidRPr="005F1BD2" w:rsidRDefault="00BA2959" w:rsidP="00477D72">
      <w:pPr>
        <w:jc w:val="center"/>
        <w:rPr>
          <w:b/>
        </w:rPr>
      </w:pPr>
      <w:r>
        <w:rPr>
          <w:b/>
        </w:rPr>
        <w:t>Social Science</w:t>
      </w:r>
    </w:p>
    <w:p w:rsidR="00477D72" w:rsidRPr="005F1BD2" w:rsidRDefault="00477D72" w:rsidP="00477D72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Etoys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School</w:t>
          </w:r>
        </w:smartTag>
      </w:smartTag>
      <w:r>
        <w:rPr>
          <w:b/>
        </w:rPr>
        <w:t xml:space="preserve"> Map</w:t>
      </w:r>
    </w:p>
    <w:p w:rsidR="00477D72" w:rsidRDefault="00477D72" w:rsidP="00477D72">
      <w:pPr>
        <w:jc w:val="center"/>
        <w:rPr>
          <w:b/>
        </w:rPr>
      </w:pPr>
      <w:r>
        <w:rPr>
          <w:b/>
        </w:rPr>
        <w:t>Second - Third</w:t>
      </w:r>
      <w:r w:rsidRPr="005F1BD2">
        <w:rPr>
          <w:b/>
        </w:rPr>
        <w:t xml:space="preserve"> Grade Levels</w:t>
      </w:r>
    </w:p>
    <w:p w:rsidR="00ED4BEF" w:rsidRDefault="00ED4BEF" w:rsidP="00477D72">
      <w:pPr>
        <w:jc w:val="center"/>
        <w:rPr>
          <w:b/>
        </w:rPr>
      </w:pPr>
    </w:p>
    <w:p w:rsidR="00ED4BEF" w:rsidRPr="004118DD" w:rsidRDefault="00A87CC6" w:rsidP="00477D7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14800" cy="32146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1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D72" w:rsidRDefault="00477D72"/>
    <w:tbl>
      <w:tblPr>
        <w:tblStyle w:val="TableGrid"/>
        <w:tblW w:w="9108" w:type="dxa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Look w:val="01E0"/>
      </w:tblPr>
      <w:tblGrid>
        <w:gridCol w:w="1772"/>
        <w:gridCol w:w="7336"/>
      </w:tblGrid>
      <w:tr w:rsidR="005B3A0F" w:rsidTr="00AC75B0">
        <w:tc>
          <w:tcPr>
            <w:tcW w:w="1772" w:type="dxa"/>
          </w:tcPr>
          <w:p w:rsidR="005B3A0F" w:rsidRPr="00A83110" w:rsidRDefault="005B3A0F" w:rsidP="005B3A0F">
            <w:pPr>
              <w:ind w:right="-275"/>
              <w:rPr>
                <w:b/>
              </w:rPr>
            </w:pPr>
            <w:r w:rsidRPr="00A83110">
              <w:rPr>
                <w:b/>
              </w:rPr>
              <w:t>Introduction</w:t>
            </w:r>
            <w:r>
              <w:rPr>
                <w:b/>
              </w:rPr>
              <w:t>:</w:t>
            </w:r>
          </w:p>
        </w:tc>
        <w:tc>
          <w:tcPr>
            <w:tcW w:w="7336" w:type="dxa"/>
          </w:tcPr>
          <w:p w:rsidR="004F48EA" w:rsidRDefault="004118DD" w:rsidP="004118DD">
            <w:r>
              <w:t>These</w:t>
            </w:r>
            <w:r w:rsidR="00F57854">
              <w:t xml:space="preserve"> two Etoys</w:t>
            </w:r>
            <w:r>
              <w:t xml:space="preserve"> project</w:t>
            </w:r>
            <w:r w:rsidR="004F48EA">
              <w:t xml:space="preserve">s give students practice </w:t>
            </w:r>
            <w:r>
              <w:t>observing</w:t>
            </w:r>
            <w:r w:rsidR="00ED4BEF">
              <w:t xml:space="preserve"> their classroom,</w:t>
            </w:r>
            <w:r>
              <w:t xml:space="preserve"> a familiar place, </w:t>
            </w:r>
            <w:r w:rsidR="00ED4BEF">
              <w:t>in a larger map of their school. They analyze</w:t>
            </w:r>
            <w:r>
              <w:t xml:space="preserve"> 3D shapes</w:t>
            </w:r>
            <w:r w:rsidR="00ED4BEF">
              <w:t>,</w:t>
            </w:r>
            <w:r>
              <w:t xml:space="preserve"> </w:t>
            </w:r>
            <w:r w:rsidR="00ED4BEF">
              <w:t xml:space="preserve">distances, </w:t>
            </w:r>
            <w:r w:rsidR="00455F81">
              <w:t xml:space="preserve">and </w:t>
            </w:r>
            <w:r w:rsidR="00ED4BEF">
              <w:t>how to represent</w:t>
            </w:r>
            <w:r>
              <w:t xml:space="preserve"> </w:t>
            </w:r>
            <w:r w:rsidR="004F48EA">
              <w:t>them with 2D geometr</w:t>
            </w:r>
            <w:r w:rsidR="00ED4BEF">
              <w:t>ic shapes</w:t>
            </w:r>
            <w:r w:rsidR="004F48EA">
              <w:t>.</w:t>
            </w:r>
          </w:p>
          <w:p w:rsidR="004F48EA" w:rsidRDefault="004F48EA" w:rsidP="004118DD"/>
          <w:p w:rsidR="004F48EA" w:rsidRDefault="004118DD" w:rsidP="004118DD">
            <w:r>
              <w:t>The map is then used in the second lesson as a place where a</w:t>
            </w:r>
            <w:r w:rsidR="00455F81">
              <w:t>n</w:t>
            </w:r>
            <w:r>
              <w:t xml:space="preserve"> </w:t>
            </w:r>
            <w:r w:rsidR="004F48EA">
              <w:t xml:space="preserve">avatar moves to </w:t>
            </w:r>
            <w:r>
              <w:t>locations in the s</w:t>
            </w:r>
            <w:r w:rsidR="00F57854">
              <w:t>chool</w:t>
            </w:r>
            <w:r>
              <w:t>.</w:t>
            </w:r>
          </w:p>
          <w:p w:rsidR="005B3A0F" w:rsidRDefault="005B3A0F" w:rsidP="005B3A0F">
            <w:pPr>
              <w:ind w:left="-288" w:firstLine="288"/>
              <w:jc w:val="center"/>
            </w:pPr>
          </w:p>
        </w:tc>
      </w:tr>
      <w:tr w:rsidR="005B3A0F" w:rsidTr="00AC75B0">
        <w:tc>
          <w:tcPr>
            <w:tcW w:w="1772" w:type="dxa"/>
          </w:tcPr>
          <w:p w:rsidR="005B3A0F" w:rsidRPr="00A83110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Topic:</w:t>
            </w:r>
          </w:p>
        </w:tc>
        <w:tc>
          <w:tcPr>
            <w:tcW w:w="7336" w:type="dxa"/>
          </w:tcPr>
          <w:p w:rsidR="005B3A0F" w:rsidRDefault="004118DD" w:rsidP="005B3A0F">
            <w:r>
              <w:t>Creating maps of familiar places.</w:t>
            </w:r>
          </w:p>
          <w:p w:rsidR="004F48EA" w:rsidRDefault="004F48EA" w:rsidP="005B3A0F"/>
        </w:tc>
      </w:tr>
      <w:tr w:rsidR="005B3A0F" w:rsidTr="00AC75B0">
        <w:tc>
          <w:tcPr>
            <w:tcW w:w="1772" w:type="dxa"/>
          </w:tcPr>
          <w:p w:rsidR="005B3A0F" w:rsidRPr="00A83110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 xml:space="preserve">Subject: </w:t>
            </w:r>
          </w:p>
        </w:tc>
        <w:tc>
          <w:tcPr>
            <w:tcW w:w="7336" w:type="dxa"/>
          </w:tcPr>
          <w:p w:rsidR="005B3A0F" w:rsidRDefault="004118DD" w:rsidP="005B3A0F">
            <w:r w:rsidRPr="00BB3DF5">
              <w:t>Social Sciences</w:t>
            </w:r>
          </w:p>
          <w:p w:rsidR="004F48EA" w:rsidRPr="00012450" w:rsidRDefault="004F48EA" w:rsidP="005B3A0F">
            <w:pPr>
              <w:rPr>
                <w:b/>
              </w:rPr>
            </w:pPr>
          </w:p>
        </w:tc>
      </w:tr>
      <w:tr w:rsidR="005B3A0F" w:rsidTr="00AC75B0">
        <w:tc>
          <w:tcPr>
            <w:tcW w:w="1772" w:type="dxa"/>
          </w:tcPr>
          <w:p w:rsidR="005B3A0F" w:rsidRPr="00A83110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Time:</w:t>
            </w:r>
          </w:p>
        </w:tc>
        <w:tc>
          <w:tcPr>
            <w:tcW w:w="7336" w:type="dxa"/>
          </w:tcPr>
          <w:p w:rsidR="004F48EA" w:rsidRDefault="004F48EA" w:rsidP="005B3A0F">
            <w:r>
              <w:t>Lesson 1: 60 minutes</w:t>
            </w:r>
          </w:p>
          <w:p w:rsidR="005B3A0F" w:rsidRDefault="004F48EA" w:rsidP="005B3A0F">
            <w:r>
              <w:t>Lesson 2:</w:t>
            </w:r>
            <w:r w:rsidR="004118DD">
              <w:t xml:space="preserve"> 30 minu</w:t>
            </w:r>
            <w:r>
              <w:t>tes</w:t>
            </w:r>
          </w:p>
          <w:p w:rsidR="004F48EA" w:rsidRDefault="004F48EA" w:rsidP="005B3A0F"/>
        </w:tc>
      </w:tr>
      <w:tr w:rsidR="00E16CC9" w:rsidTr="00AC75B0">
        <w:tc>
          <w:tcPr>
            <w:tcW w:w="1772" w:type="dxa"/>
          </w:tcPr>
          <w:p w:rsidR="00E16CC9" w:rsidRPr="00A83110" w:rsidRDefault="00E16CC9" w:rsidP="005B3A0F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</w:tc>
        <w:tc>
          <w:tcPr>
            <w:tcW w:w="7336" w:type="dxa"/>
          </w:tcPr>
          <w:p w:rsidR="00E16CC9" w:rsidRDefault="00E16CC9" w:rsidP="00E16CC9">
            <w:r w:rsidRPr="00707678">
              <w:t>This project</w:t>
            </w:r>
            <w:r>
              <w:rPr>
                <w:b/>
              </w:rPr>
              <w:t xml:space="preserve"> </w:t>
            </w:r>
            <w:r w:rsidRPr="00486DCF">
              <w:t>gives students</w:t>
            </w:r>
            <w:r w:rsidR="00F57854">
              <w:t xml:space="preserve"> practice </w:t>
            </w:r>
            <w:r>
              <w:t>observing 3D objects like rooms and playgroun</w:t>
            </w:r>
            <w:r w:rsidR="007F409D">
              <w:t>ds and representing them with</w:t>
            </w:r>
            <w:r>
              <w:t xml:space="preserve"> 2D shapes. </w:t>
            </w:r>
          </w:p>
          <w:p w:rsidR="00E16CC9" w:rsidRDefault="00E16CC9" w:rsidP="00E16CC9">
            <w:r>
              <w:t>Students explore the</w:t>
            </w:r>
            <w:r w:rsidRPr="00BB3DF5">
              <w:t xml:space="preserve"> limits of map making</w:t>
            </w:r>
            <w:r>
              <w:t>.</w:t>
            </w:r>
          </w:p>
          <w:p w:rsidR="00E16CC9" w:rsidRPr="00FE75F2" w:rsidRDefault="00E16CC9" w:rsidP="00E16CC9">
            <w:pPr>
              <w:rPr>
                <w:b/>
              </w:rPr>
            </w:pPr>
            <w:r>
              <w:t>Can we really show everything exactly when we make maps?</w:t>
            </w:r>
          </w:p>
          <w:p w:rsidR="00E16CC9" w:rsidRDefault="00E16CC9" w:rsidP="005B3A0F"/>
        </w:tc>
      </w:tr>
      <w:tr w:rsidR="005B3A0F" w:rsidTr="00AC75B0">
        <w:tc>
          <w:tcPr>
            <w:tcW w:w="1772" w:type="dxa"/>
          </w:tcPr>
          <w:p w:rsidR="005B3A0F" w:rsidRPr="00A83110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lastRenderedPageBreak/>
              <w:t>Vocabulary:</w:t>
            </w:r>
          </w:p>
        </w:tc>
        <w:tc>
          <w:tcPr>
            <w:tcW w:w="7336" w:type="dxa"/>
          </w:tcPr>
          <w:p w:rsidR="004118DD" w:rsidRDefault="004118DD" w:rsidP="004118DD">
            <w:r>
              <w:t>above, top, right, upper, center, on, up, beside, behind</w:t>
            </w:r>
            <w:r w:rsidR="004F48EA">
              <w:t xml:space="preserve">, </w:t>
            </w:r>
            <w:r>
              <w:t>below, bottom, left, lower, edge, near, down, before, between,</w:t>
            </w:r>
          </w:p>
          <w:p w:rsidR="004118DD" w:rsidRDefault="004118DD" w:rsidP="004118DD">
            <w:r>
              <w:t xml:space="preserve">larger, smaller, close, near, next to, far, almost, same, </w:t>
            </w:r>
            <w:r w:rsidR="00ED4BEF">
              <w:t xml:space="preserve">forward, turn, x axis, y axis, </w:t>
            </w:r>
            <w:r>
              <w:t>recta</w:t>
            </w:r>
            <w:r w:rsidR="004F48EA">
              <w:t xml:space="preserve">ngle, </w:t>
            </w:r>
            <w:r>
              <w:t>curve, triangle, ellipse, bigger, smaller, almost, exactly, North</w:t>
            </w:r>
            <w:r w:rsidR="004F48EA">
              <w:t xml:space="preserve">, </w:t>
            </w:r>
            <w:r>
              <w:t>South, East, West</w:t>
            </w:r>
          </w:p>
          <w:p w:rsidR="005B3A0F" w:rsidRDefault="005B3A0F" w:rsidP="005B3A0F"/>
        </w:tc>
      </w:tr>
      <w:tr w:rsidR="005B3A0F" w:rsidTr="00AC75B0">
        <w:tc>
          <w:tcPr>
            <w:tcW w:w="1772" w:type="dxa"/>
          </w:tcPr>
          <w:p w:rsidR="005B3A0F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Evaluation Criteria:</w:t>
            </w:r>
          </w:p>
          <w:p w:rsidR="00197FDB" w:rsidRDefault="00197FDB" w:rsidP="005B3A0F">
            <w:pPr>
              <w:rPr>
                <w:b/>
              </w:rPr>
            </w:pPr>
          </w:p>
          <w:p w:rsidR="00197FDB" w:rsidRDefault="00197FDB" w:rsidP="005B3A0F">
            <w:pPr>
              <w:rPr>
                <w:b/>
              </w:rPr>
            </w:pPr>
          </w:p>
          <w:p w:rsidR="00197FDB" w:rsidRDefault="00197FDB" w:rsidP="005B3A0F">
            <w:pPr>
              <w:rPr>
                <w:b/>
              </w:rPr>
            </w:pPr>
          </w:p>
          <w:p w:rsidR="00197FDB" w:rsidRDefault="00197FDB" w:rsidP="005B3A0F">
            <w:pPr>
              <w:rPr>
                <w:b/>
              </w:rPr>
            </w:pPr>
          </w:p>
          <w:p w:rsidR="00197FDB" w:rsidRDefault="00197FDB" w:rsidP="005B3A0F">
            <w:pPr>
              <w:rPr>
                <w:b/>
              </w:rPr>
            </w:pPr>
          </w:p>
          <w:p w:rsidR="00197FDB" w:rsidRDefault="00197FDB" w:rsidP="005B3A0F">
            <w:pPr>
              <w:rPr>
                <w:b/>
              </w:rPr>
            </w:pPr>
          </w:p>
          <w:p w:rsidR="00197FDB" w:rsidRPr="00A83110" w:rsidRDefault="00197FDB" w:rsidP="005B3A0F">
            <w:pPr>
              <w:rPr>
                <w:b/>
              </w:rPr>
            </w:pPr>
          </w:p>
        </w:tc>
        <w:tc>
          <w:tcPr>
            <w:tcW w:w="7336" w:type="dxa"/>
          </w:tcPr>
          <w:p w:rsidR="004118DD" w:rsidRDefault="004118DD" w:rsidP="004118DD">
            <w:r w:rsidRPr="00707678">
              <w:t>Recognizes</w:t>
            </w:r>
            <w:r w:rsidR="00455F81">
              <w:t xml:space="preserve"> </w:t>
            </w:r>
            <w:r w:rsidR="004D5BFA">
              <w:t>classrooms</w:t>
            </w:r>
            <w:r w:rsidR="00455F81">
              <w:t xml:space="preserve"> and furnishings</w:t>
            </w:r>
            <w:r w:rsidR="004F48EA">
              <w:t xml:space="preserve"> can be </w:t>
            </w:r>
            <w:r w:rsidR="006811B8">
              <w:t xml:space="preserve">represented by </w:t>
            </w:r>
            <w:r w:rsidR="00ED4BEF">
              <w:t xml:space="preserve">2D </w:t>
            </w:r>
            <w:r w:rsidR="006811B8">
              <w:t xml:space="preserve">shapes </w:t>
            </w:r>
            <w:r>
              <w:t>on a</w:t>
            </w:r>
            <w:r w:rsidR="00ED4BEF">
              <w:t>n Etoys</w:t>
            </w:r>
            <w:r>
              <w:t xml:space="preserve"> map</w:t>
            </w:r>
            <w:r w:rsidR="006811B8">
              <w:t>.</w:t>
            </w:r>
          </w:p>
          <w:p w:rsidR="004118DD" w:rsidRDefault="004118DD" w:rsidP="004118DD">
            <w:r>
              <w:t>Shows the difference in proportions of a room and a building</w:t>
            </w:r>
            <w:r w:rsidR="006811B8">
              <w:t>.</w:t>
            </w:r>
            <w:r>
              <w:t xml:space="preserve"> </w:t>
            </w:r>
          </w:p>
          <w:p w:rsidR="004118DD" w:rsidRPr="00C11027" w:rsidRDefault="004118DD" w:rsidP="004118DD">
            <w:r>
              <w:t>Shows a sense of the whole building’s</w:t>
            </w:r>
            <w:r w:rsidR="006811B8">
              <w:t xml:space="preserve"> space and proportions.</w:t>
            </w:r>
            <w:r>
              <w:t xml:space="preserve"> </w:t>
            </w:r>
          </w:p>
          <w:p w:rsidR="004118DD" w:rsidRDefault="004118DD" w:rsidP="004118DD">
            <w:r>
              <w:t xml:space="preserve">Uses </w:t>
            </w:r>
            <w:r w:rsidR="00455F81">
              <w:t xml:space="preserve">a </w:t>
            </w:r>
            <w:r>
              <w:t>vocabulary of location fluently</w:t>
            </w:r>
            <w:r w:rsidR="006811B8">
              <w:t>.</w:t>
            </w:r>
          </w:p>
          <w:p w:rsidR="004118DD" w:rsidRDefault="004118DD" w:rsidP="004118DD">
            <w:r>
              <w:t>Knows whi</w:t>
            </w:r>
            <w:r w:rsidR="006811B8">
              <w:t>ch side of their school</w:t>
            </w:r>
            <w:r>
              <w:t xml:space="preserve"> faces North. </w:t>
            </w:r>
            <w:r w:rsidRPr="00707678">
              <w:t xml:space="preserve"> </w:t>
            </w:r>
          </w:p>
          <w:p w:rsidR="004118DD" w:rsidRDefault="004118DD" w:rsidP="004118DD">
            <w:r>
              <w:t>Moves an avatar (a star) to different locations on the map</w:t>
            </w:r>
            <w:r w:rsidR="006811B8">
              <w:t>.</w:t>
            </w:r>
          </w:p>
          <w:p w:rsidR="0092298F" w:rsidRDefault="0092298F" w:rsidP="004118DD">
            <w:r>
              <w:t>Uses X and Y co-ordinates on a map.</w:t>
            </w:r>
          </w:p>
          <w:p w:rsidR="005B3A0F" w:rsidRDefault="005B3A0F" w:rsidP="00ED4BEF"/>
        </w:tc>
      </w:tr>
      <w:tr w:rsidR="005B3A0F" w:rsidTr="00AC75B0">
        <w:tc>
          <w:tcPr>
            <w:tcW w:w="1772" w:type="dxa"/>
          </w:tcPr>
          <w:p w:rsidR="005B3A0F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Teacher Information:</w:t>
            </w:r>
          </w:p>
          <w:p w:rsidR="005B3A0F" w:rsidRDefault="005B3A0F" w:rsidP="005B3A0F">
            <w:pPr>
              <w:rPr>
                <w:color w:val="008080"/>
                <w:sz w:val="20"/>
                <w:szCs w:val="20"/>
              </w:rPr>
            </w:pPr>
            <w:r w:rsidRPr="00C357DD">
              <w:rPr>
                <w:b/>
                <w:color w:val="008080"/>
                <w:sz w:val="20"/>
                <w:szCs w:val="20"/>
              </w:rPr>
              <w:t xml:space="preserve">Etoys Quick Guides: </w:t>
            </w:r>
            <w:r w:rsidRPr="00C357DD">
              <w:rPr>
                <w:color w:val="008080"/>
                <w:sz w:val="20"/>
                <w:szCs w:val="20"/>
              </w:rPr>
              <w:t xml:space="preserve">Click the question mark in </w:t>
            </w:r>
          </w:p>
          <w:p w:rsidR="005B3A0F" w:rsidRPr="00C357DD" w:rsidRDefault="006811B8" w:rsidP="005B3A0F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Etoys</w:t>
            </w:r>
            <w:r w:rsidR="005B3A0F" w:rsidRPr="00C357DD">
              <w:rPr>
                <w:color w:val="008080"/>
                <w:sz w:val="20"/>
                <w:szCs w:val="20"/>
              </w:rPr>
              <w:t xml:space="preserve"> to</w:t>
            </w:r>
            <w:r>
              <w:rPr>
                <w:color w:val="008080"/>
                <w:sz w:val="20"/>
                <w:szCs w:val="20"/>
              </w:rPr>
              <w:t xml:space="preserve"> open the </w:t>
            </w:r>
            <w:r w:rsidR="005B3A0F">
              <w:rPr>
                <w:color w:val="008080"/>
                <w:sz w:val="20"/>
                <w:szCs w:val="20"/>
              </w:rPr>
              <w:t>set of tutorials</w:t>
            </w:r>
            <w:r w:rsidR="005B3A0F" w:rsidRPr="00C357DD">
              <w:rPr>
                <w:color w:val="008080"/>
                <w:sz w:val="20"/>
                <w:szCs w:val="20"/>
              </w:rPr>
              <w:t xml:space="preserve"> about basic tools and techniques.</w:t>
            </w:r>
            <w:r w:rsidR="005B3A0F" w:rsidRPr="00C357DD">
              <w:rPr>
                <w:b/>
                <w:color w:val="008080"/>
                <w:sz w:val="20"/>
                <w:szCs w:val="20"/>
              </w:rPr>
              <w:t xml:space="preserve"> </w:t>
            </w:r>
          </w:p>
          <w:p w:rsidR="005B3A0F" w:rsidRPr="00A83110" w:rsidRDefault="005B3A0F" w:rsidP="005B3A0F">
            <w:pPr>
              <w:rPr>
                <w:b/>
              </w:rPr>
            </w:pPr>
          </w:p>
        </w:tc>
        <w:tc>
          <w:tcPr>
            <w:tcW w:w="7336" w:type="dxa"/>
          </w:tcPr>
          <w:p w:rsidR="00ED4BEF" w:rsidRPr="00096980" w:rsidRDefault="00ED4BEF" w:rsidP="00ED4BEF">
            <w:r>
              <w:rPr>
                <w:b/>
                <w:color w:val="008080"/>
              </w:rPr>
              <w:t>Etoys Quick Guides:</w:t>
            </w:r>
            <w:r w:rsidRPr="00096980">
              <w:rPr>
                <w:b/>
                <w:color w:val="008080"/>
              </w:rPr>
              <w:t xml:space="preserve"> </w:t>
            </w:r>
            <w:r w:rsidRPr="00096980">
              <w:rPr>
                <w:color w:val="008080"/>
              </w:rPr>
              <w:t xml:space="preserve">Click the question mark in </w:t>
            </w:r>
          </w:p>
          <w:p w:rsidR="00ED4BEF" w:rsidRDefault="00ED4BEF" w:rsidP="00ED4BEF">
            <w:pPr>
              <w:rPr>
                <w:color w:val="008080"/>
              </w:rPr>
            </w:pPr>
            <w:r w:rsidRPr="00096980">
              <w:rPr>
                <w:color w:val="008080"/>
              </w:rPr>
              <w:t>Etoys to open the set of tutorials about basic tools and techniques.</w:t>
            </w:r>
          </w:p>
          <w:p w:rsidR="00ED4BEF" w:rsidRDefault="00ED4BEF" w:rsidP="00ED4BEF">
            <w:pPr>
              <w:rPr>
                <w:color w:val="008080"/>
              </w:rPr>
            </w:pPr>
          </w:p>
          <w:p w:rsidR="00B333A0" w:rsidRDefault="00B333A0" w:rsidP="00ED4BEF">
            <w:r>
              <w:t>Use Etoys Quick Guides if the lesson mentions unfamiliar tools or techniques. Give students time to read them too.</w:t>
            </w:r>
          </w:p>
          <w:p w:rsidR="00B333A0" w:rsidRDefault="00B333A0" w:rsidP="00B333A0"/>
          <w:p w:rsidR="005B3A0F" w:rsidRDefault="00B333A0" w:rsidP="005B3A0F">
            <w:r w:rsidRPr="00096980">
              <w:rPr>
                <w:color w:val="008080"/>
              </w:rPr>
              <w:t xml:space="preserve"> </w:t>
            </w:r>
          </w:p>
        </w:tc>
      </w:tr>
      <w:tr w:rsidR="005B3A0F" w:rsidTr="00AC75B0">
        <w:tc>
          <w:tcPr>
            <w:tcW w:w="1772" w:type="dxa"/>
          </w:tcPr>
          <w:p w:rsidR="005B3A0F" w:rsidRPr="00A83110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Goals:</w:t>
            </w:r>
          </w:p>
        </w:tc>
        <w:tc>
          <w:tcPr>
            <w:tcW w:w="7336" w:type="dxa"/>
          </w:tcPr>
          <w:p w:rsidR="00B333A0" w:rsidRDefault="00B333A0" w:rsidP="00B333A0">
            <w:r>
              <w:t>Students will create a map of their school and represent rooms, stairs, and halls with 2D geometric shapes.</w:t>
            </w:r>
          </w:p>
          <w:p w:rsidR="00B333A0" w:rsidRDefault="00B333A0" w:rsidP="00B333A0"/>
          <w:p w:rsidR="00B333A0" w:rsidRDefault="00B333A0" w:rsidP="00B333A0">
            <w:r>
              <w:t>Their school maps will show that they have a developing understanding of relationships between room’s sizes, proportions, and locations in the school building</w:t>
            </w:r>
            <w:r w:rsidR="00ED4BEF">
              <w:t xml:space="preserve"> and the limits of map-making</w:t>
            </w:r>
            <w:r>
              <w:t>.</w:t>
            </w:r>
          </w:p>
          <w:p w:rsidR="00B333A0" w:rsidRDefault="00B333A0" w:rsidP="00B333A0"/>
          <w:p w:rsidR="00B333A0" w:rsidRDefault="00B333A0" w:rsidP="00B333A0">
            <w:r>
              <w:t>They will travel on their map using north, so</w:t>
            </w:r>
            <w:r w:rsidR="00ED4BEF">
              <w:t>uth, east and west designations by changing the values in x and y.</w:t>
            </w:r>
          </w:p>
          <w:p w:rsidR="006811B8" w:rsidRDefault="00B333A0" w:rsidP="00ED4BEF">
            <w:r>
              <w:tab/>
            </w:r>
          </w:p>
        </w:tc>
      </w:tr>
      <w:tr w:rsidR="005B3A0F" w:rsidTr="00AC75B0">
        <w:tc>
          <w:tcPr>
            <w:tcW w:w="1772" w:type="dxa"/>
          </w:tcPr>
          <w:p w:rsidR="005B3A0F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t>Lesson 1:</w:t>
            </w:r>
          </w:p>
          <w:p w:rsidR="005B3A0F" w:rsidRDefault="00425102" w:rsidP="005B3A0F">
            <w:r>
              <w:t>Two labs</w:t>
            </w:r>
          </w:p>
          <w:p w:rsidR="005B3A0F" w:rsidRDefault="005B3A0F" w:rsidP="005B3A0F"/>
          <w:p w:rsidR="005B3A0F" w:rsidRDefault="005B3A0F" w:rsidP="005B3A0F"/>
          <w:p w:rsidR="005B3A0F" w:rsidRDefault="005B3A0F" w:rsidP="005B3A0F"/>
          <w:p w:rsidR="006074F7" w:rsidRDefault="006074F7" w:rsidP="005B3A0F"/>
          <w:p w:rsidR="006074F7" w:rsidRPr="00BC4BA2" w:rsidRDefault="006074F7" w:rsidP="006074F7">
            <w:pPr>
              <w:rPr>
                <w:color w:val="008080"/>
                <w:sz w:val="20"/>
                <w:szCs w:val="20"/>
              </w:rPr>
            </w:pPr>
            <w:r w:rsidRPr="00BC4BA2">
              <w:rPr>
                <w:color w:val="008080"/>
                <w:sz w:val="20"/>
                <w:szCs w:val="20"/>
              </w:rPr>
              <w:t>Navigator Bar: Keep Find Projects</w:t>
            </w:r>
          </w:p>
          <w:p w:rsidR="006074F7" w:rsidRDefault="006074F7" w:rsidP="006074F7">
            <w:pPr>
              <w:rPr>
                <w:color w:val="008080"/>
                <w:sz w:val="20"/>
                <w:szCs w:val="20"/>
              </w:rPr>
            </w:pPr>
          </w:p>
          <w:p w:rsidR="006074F7" w:rsidRDefault="006074F7" w:rsidP="006074F7">
            <w:pPr>
              <w:rPr>
                <w:color w:val="008080"/>
                <w:sz w:val="20"/>
                <w:szCs w:val="20"/>
              </w:rPr>
            </w:pPr>
          </w:p>
          <w:p w:rsidR="006811B8" w:rsidRDefault="006811B8" w:rsidP="006074F7">
            <w:pPr>
              <w:rPr>
                <w:color w:val="008080"/>
                <w:sz w:val="20"/>
                <w:szCs w:val="20"/>
              </w:rPr>
            </w:pPr>
          </w:p>
          <w:p w:rsidR="0093609E" w:rsidRDefault="0093609E" w:rsidP="006074F7">
            <w:pPr>
              <w:rPr>
                <w:color w:val="008080"/>
                <w:sz w:val="20"/>
                <w:szCs w:val="20"/>
              </w:rPr>
            </w:pPr>
          </w:p>
          <w:p w:rsidR="0093609E" w:rsidRDefault="0093609E" w:rsidP="006074F7">
            <w:pPr>
              <w:rPr>
                <w:color w:val="008080"/>
                <w:sz w:val="20"/>
                <w:szCs w:val="20"/>
              </w:rPr>
            </w:pPr>
          </w:p>
          <w:p w:rsidR="00ED4BEF" w:rsidRDefault="00ED4BEF" w:rsidP="006074F7">
            <w:pPr>
              <w:rPr>
                <w:color w:val="008080"/>
                <w:sz w:val="20"/>
                <w:szCs w:val="20"/>
              </w:rPr>
            </w:pPr>
          </w:p>
          <w:p w:rsidR="006074F7" w:rsidRPr="00BC4BA2" w:rsidRDefault="006074F7" w:rsidP="006074F7">
            <w:pPr>
              <w:rPr>
                <w:color w:val="008080"/>
                <w:sz w:val="20"/>
                <w:szCs w:val="20"/>
              </w:rPr>
            </w:pPr>
            <w:r w:rsidRPr="00BC4BA2">
              <w:rPr>
                <w:color w:val="008080"/>
                <w:sz w:val="20"/>
                <w:szCs w:val="20"/>
              </w:rPr>
              <w:t>Halo Handles:</w:t>
            </w:r>
          </w:p>
          <w:p w:rsidR="006074F7" w:rsidRPr="00BC4BA2" w:rsidRDefault="006074F7" w:rsidP="006074F7">
            <w:pPr>
              <w:rPr>
                <w:color w:val="008080"/>
                <w:sz w:val="20"/>
                <w:szCs w:val="20"/>
              </w:rPr>
            </w:pPr>
            <w:r w:rsidRPr="00BC4BA2">
              <w:rPr>
                <w:color w:val="008080"/>
                <w:sz w:val="20"/>
                <w:szCs w:val="20"/>
              </w:rPr>
              <w:t>Color, Size, Copy</w:t>
            </w:r>
          </w:p>
          <w:p w:rsidR="005B3A0F" w:rsidRPr="00A8039F" w:rsidRDefault="005B3A0F" w:rsidP="005B3A0F"/>
        </w:tc>
        <w:tc>
          <w:tcPr>
            <w:tcW w:w="7336" w:type="dxa"/>
          </w:tcPr>
          <w:p w:rsidR="004118DD" w:rsidRDefault="004118DD" w:rsidP="004118DD">
            <w:r>
              <w:lastRenderedPageBreak/>
              <w:t xml:space="preserve">The </w:t>
            </w:r>
            <w:r w:rsidR="004F48EA">
              <w:t xml:space="preserve">map is </w:t>
            </w:r>
            <w:r w:rsidR="006811B8">
              <w:t xml:space="preserve">a </w:t>
            </w:r>
            <w:r w:rsidR="004F48EA">
              <w:t xml:space="preserve">new </w:t>
            </w:r>
            <w:r w:rsidR="006811B8">
              <w:t xml:space="preserve">one or is </w:t>
            </w:r>
            <w:r>
              <w:t>a copy of the room map t</w:t>
            </w:r>
            <w:r w:rsidR="009D3E8F">
              <w:t xml:space="preserve">he student made in </w:t>
            </w:r>
            <w:r>
              <w:t xml:space="preserve">K-1 </w:t>
            </w:r>
            <w:r w:rsidR="009D3E8F">
              <w:t>grade level</w:t>
            </w:r>
            <w:r>
              <w:t xml:space="preserve"> Technology Passport.</w:t>
            </w:r>
            <w:r w:rsidR="00425102">
              <w:t xml:space="preserve"> </w:t>
            </w:r>
          </w:p>
          <w:p w:rsidR="004118DD" w:rsidRDefault="004118DD" w:rsidP="004118DD">
            <w:r>
              <w:t>Discu</w:t>
            </w:r>
            <w:r w:rsidR="00F57854">
              <w:t>ss:</w:t>
            </w:r>
            <w:r>
              <w:t xml:space="preserve"> </w:t>
            </w:r>
            <w:r w:rsidR="00ED4BEF">
              <w:t>What shape is the school</w:t>
            </w:r>
            <w:r w:rsidR="00EE6690">
              <w:t xml:space="preserve">? </w:t>
            </w:r>
            <w:r>
              <w:t>How</w:t>
            </w:r>
            <w:r w:rsidR="00EE6690">
              <w:t xml:space="preserve"> many rooms</w:t>
            </w:r>
            <w:r>
              <w:t>?</w:t>
            </w:r>
          </w:p>
          <w:p w:rsidR="004118DD" w:rsidRDefault="004118DD" w:rsidP="004118DD">
            <w:r>
              <w:t>How many stairwells, hallways</w:t>
            </w:r>
            <w:r w:rsidR="00ED4BEF">
              <w:t>,</w:t>
            </w:r>
            <w:r>
              <w:t xml:space="preserve"> and outside doors are there? </w:t>
            </w:r>
          </w:p>
          <w:p w:rsidR="004118DD" w:rsidRDefault="004118DD" w:rsidP="004118DD">
            <w:r>
              <w:lastRenderedPageBreak/>
              <w:t xml:space="preserve"> </w:t>
            </w:r>
          </w:p>
          <w:p w:rsidR="009D3E8F" w:rsidRDefault="004118DD" w:rsidP="009D3E8F">
            <w:r>
              <w:t>Make building maps</w:t>
            </w:r>
            <w:r w:rsidR="00425102">
              <w:t>.</w:t>
            </w:r>
          </w:p>
          <w:p w:rsidR="009D3E8F" w:rsidRDefault="009D3E8F" w:rsidP="009D3E8F">
            <w:r>
              <w:t>Start the Etoys</w:t>
            </w:r>
            <w:r w:rsidR="004118DD">
              <w:t xml:space="preserve"> building map by having students open the room map from their K-1Technology Passport</w:t>
            </w:r>
            <w:r>
              <w:t>.</w:t>
            </w:r>
          </w:p>
          <w:p w:rsidR="009D3E8F" w:rsidRDefault="009D3E8F" w:rsidP="009D3E8F"/>
          <w:p w:rsidR="009D3E8F" w:rsidRDefault="006811B8" w:rsidP="009D3E8F">
            <w:r>
              <w:t>Put the room map in Supplies</w:t>
            </w:r>
            <w:r w:rsidR="0093609E">
              <w:t xml:space="preserve"> then s</w:t>
            </w:r>
            <w:r w:rsidR="009D3E8F">
              <w:t>tart a new project</w:t>
            </w:r>
            <w:r w:rsidR="0093609E">
              <w:t xml:space="preserve"> and drag the </w:t>
            </w:r>
            <w:r>
              <w:t xml:space="preserve">map from </w:t>
            </w:r>
            <w:r w:rsidR="009D3E8F">
              <w:t>Supplies</w:t>
            </w:r>
            <w:r w:rsidR="009D3E8F" w:rsidRPr="001E5837">
              <w:t xml:space="preserve"> </w:t>
            </w:r>
            <w:r w:rsidR="009D3E8F">
              <w:t>into the new project.</w:t>
            </w:r>
          </w:p>
          <w:p w:rsidR="0093609E" w:rsidRDefault="0093609E" w:rsidP="009D3E8F"/>
          <w:p w:rsidR="0093609E" w:rsidRDefault="0093609E" w:rsidP="0093609E">
            <w:r>
              <w:t>Use the halo’s tool to change the size of the room map.</w:t>
            </w:r>
          </w:p>
          <w:p w:rsidR="009D3E8F" w:rsidRDefault="009D3E8F" w:rsidP="009D3E8F">
            <w:r>
              <w:tab/>
              <w:t xml:space="preserve"> </w:t>
            </w:r>
          </w:p>
          <w:p w:rsidR="00EE6690" w:rsidRDefault="0093609E" w:rsidP="00EE6690">
            <w:r>
              <w:t xml:space="preserve">Build </w:t>
            </w:r>
            <w:r w:rsidR="009D3E8F">
              <w:t xml:space="preserve">the </w:t>
            </w:r>
            <w:r w:rsidR="00425102">
              <w:t xml:space="preserve">surround </w:t>
            </w:r>
            <w:r w:rsidR="009D3E8F">
              <w:t xml:space="preserve">school </w:t>
            </w:r>
            <w:r w:rsidR="00425102">
              <w:t xml:space="preserve">building’s </w:t>
            </w:r>
            <w:r>
              <w:t xml:space="preserve">map </w:t>
            </w:r>
            <w:r w:rsidR="009D3E8F">
              <w:t>out of shapes from Supplies</w:t>
            </w:r>
            <w:r>
              <w:t xml:space="preserve"> and use</w:t>
            </w:r>
            <w:r w:rsidR="006811B8">
              <w:t xml:space="preserve"> the proportions of the classroom map to compare other features of the building</w:t>
            </w:r>
            <w:r w:rsidR="007B320F">
              <w:t>.</w:t>
            </w:r>
            <w:r w:rsidR="00EE6690">
              <w:t xml:space="preserve"> Put the room map in its correct location in the building map.</w:t>
            </w:r>
          </w:p>
          <w:p w:rsidR="00425102" w:rsidRDefault="00425102" w:rsidP="00EE6690"/>
          <w:p w:rsidR="00425102" w:rsidRDefault="00425102" w:rsidP="00EE6690">
            <w:r>
              <w:t>Student’s maps will look different since they may not have been in the same classroom in the previous year.</w:t>
            </w:r>
          </w:p>
          <w:p w:rsidR="009D3E8F" w:rsidRDefault="009D3E8F" w:rsidP="009D3E8F"/>
          <w:p w:rsidR="009D3E8F" w:rsidRDefault="009D3E8F" w:rsidP="009D3E8F">
            <w:r>
              <w:t>Students should modify shapes with the copy</w:t>
            </w:r>
            <w:r w:rsidR="007B320F">
              <w:t>,</w:t>
            </w:r>
            <w:r>
              <w:t xml:space="preserve"> color</w:t>
            </w:r>
            <w:r w:rsidR="007B320F">
              <w:t>,</w:t>
            </w:r>
            <w:r w:rsidR="00425102">
              <w:t xml:space="preserve"> size tool.</w:t>
            </w:r>
          </w:p>
          <w:p w:rsidR="009D3E8F" w:rsidRDefault="009D3E8F" w:rsidP="009D3E8F"/>
          <w:p w:rsidR="004118DD" w:rsidRDefault="004118DD" w:rsidP="009D3E8F">
            <w:r>
              <w:t>Give students time to work.</w:t>
            </w:r>
            <w:r w:rsidR="00425102">
              <w:t xml:space="preserve"> This project will take longer if students do not already have a room map they made in a previous year. </w:t>
            </w:r>
          </w:p>
          <w:p w:rsidR="0093609E" w:rsidRDefault="0093609E" w:rsidP="009D3E8F"/>
          <w:p w:rsidR="009D3E8F" w:rsidRDefault="009D3E8F" w:rsidP="009D3E8F">
            <w:r>
              <w:t xml:space="preserve">Keep the </w:t>
            </w:r>
            <w:r w:rsidR="00F57854">
              <w:t>project</w:t>
            </w:r>
            <w:r w:rsidR="00EE6690">
              <w:t xml:space="preserve"> with</w:t>
            </w:r>
            <w:r w:rsidR="0093609E">
              <w:t xml:space="preserve"> Publish As</w:t>
            </w:r>
            <w:r w:rsidR="00F57854">
              <w:t>: nameschoolmapOct08</w:t>
            </w:r>
            <w:r w:rsidR="004118DD">
              <w:t xml:space="preserve"> </w:t>
            </w:r>
          </w:p>
          <w:p w:rsidR="004118DD" w:rsidRDefault="00F57854" w:rsidP="009D3E8F">
            <w:r>
              <w:t>Example: kateschoolmapOct08</w:t>
            </w:r>
            <w:r w:rsidR="004118DD">
              <w:t xml:space="preserve"> </w:t>
            </w:r>
          </w:p>
          <w:p w:rsidR="005B3A0F" w:rsidRDefault="004118DD" w:rsidP="0092298F">
            <w:pPr>
              <w:ind w:left="180"/>
            </w:pPr>
            <w:r>
              <w:tab/>
            </w:r>
          </w:p>
        </w:tc>
      </w:tr>
      <w:tr w:rsidR="005B3A0F" w:rsidTr="00AC75B0">
        <w:tc>
          <w:tcPr>
            <w:tcW w:w="1772" w:type="dxa"/>
          </w:tcPr>
          <w:p w:rsidR="005B3A0F" w:rsidRDefault="005B3A0F" w:rsidP="005B3A0F">
            <w:pPr>
              <w:rPr>
                <w:b/>
              </w:rPr>
            </w:pPr>
            <w:r>
              <w:rPr>
                <w:b/>
              </w:rPr>
              <w:lastRenderedPageBreak/>
              <w:t>Extend Lesson 1</w:t>
            </w:r>
          </w:p>
          <w:p w:rsidR="007B320F" w:rsidRDefault="007B320F" w:rsidP="005B3A0F">
            <w:pPr>
              <w:rPr>
                <w:b/>
              </w:rPr>
            </w:pPr>
          </w:p>
          <w:p w:rsidR="007B320F" w:rsidRDefault="007B320F" w:rsidP="005B3A0F">
            <w:pPr>
              <w:rPr>
                <w:b/>
              </w:rPr>
            </w:pPr>
          </w:p>
          <w:p w:rsidR="007B320F" w:rsidRDefault="007B320F" w:rsidP="005B3A0F">
            <w:pPr>
              <w:rPr>
                <w:b/>
              </w:rPr>
            </w:pPr>
          </w:p>
          <w:p w:rsidR="007B320F" w:rsidRDefault="007B320F" w:rsidP="005B3A0F">
            <w:pPr>
              <w:rPr>
                <w:b/>
              </w:rPr>
            </w:pPr>
          </w:p>
          <w:p w:rsidR="007B320F" w:rsidRDefault="007B320F" w:rsidP="005B3A0F">
            <w:pPr>
              <w:rPr>
                <w:b/>
              </w:rPr>
            </w:pPr>
          </w:p>
          <w:p w:rsidR="007B320F" w:rsidRDefault="007B320F" w:rsidP="005B3A0F">
            <w:pPr>
              <w:rPr>
                <w:b/>
              </w:rPr>
            </w:pPr>
          </w:p>
          <w:p w:rsidR="007B320F" w:rsidRDefault="007B320F" w:rsidP="005B3A0F">
            <w:pPr>
              <w:rPr>
                <w:b/>
              </w:rPr>
            </w:pPr>
          </w:p>
          <w:p w:rsidR="007B320F" w:rsidRDefault="007B320F" w:rsidP="005B3A0F">
            <w:pPr>
              <w:rPr>
                <w:b/>
              </w:rPr>
            </w:pPr>
          </w:p>
          <w:p w:rsidR="007B320F" w:rsidRDefault="007B320F" w:rsidP="005B3A0F">
            <w:pPr>
              <w:rPr>
                <w:b/>
              </w:rPr>
            </w:pPr>
          </w:p>
          <w:p w:rsidR="007B320F" w:rsidRDefault="007B320F" w:rsidP="005B3A0F">
            <w:pPr>
              <w:rPr>
                <w:b/>
              </w:rPr>
            </w:pPr>
          </w:p>
          <w:p w:rsidR="007B320F" w:rsidRDefault="007B320F" w:rsidP="005B3A0F">
            <w:pPr>
              <w:rPr>
                <w:b/>
              </w:rPr>
            </w:pPr>
          </w:p>
          <w:p w:rsidR="007B320F" w:rsidRDefault="007B320F" w:rsidP="005B3A0F">
            <w:pPr>
              <w:rPr>
                <w:b/>
              </w:rPr>
            </w:pPr>
          </w:p>
          <w:p w:rsidR="007B320F" w:rsidRDefault="007B320F" w:rsidP="005B3A0F">
            <w:pPr>
              <w:rPr>
                <w:b/>
              </w:rPr>
            </w:pPr>
          </w:p>
          <w:p w:rsidR="007B320F" w:rsidRDefault="007B320F" w:rsidP="005B3A0F">
            <w:pPr>
              <w:rPr>
                <w:b/>
              </w:rPr>
            </w:pPr>
          </w:p>
          <w:p w:rsidR="007B320F" w:rsidRDefault="007B320F" w:rsidP="005B3A0F">
            <w:pPr>
              <w:rPr>
                <w:b/>
              </w:rPr>
            </w:pPr>
          </w:p>
          <w:p w:rsidR="007B320F" w:rsidRDefault="007B320F" w:rsidP="005B3A0F">
            <w:pPr>
              <w:rPr>
                <w:b/>
              </w:rPr>
            </w:pPr>
          </w:p>
          <w:p w:rsidR="007B320F" w:rsidRDefault="007B320F" w:rsidP="005B3A0F">
            <w:pPr>
              <w:rPr>
                <w:b/>
              </w:rPr>
            </w:pPr>
          </w:p>
          <w:p w:rsidR="004D5BFA" w:rsidRPr="00A83110" w:rsidRDefault="004D5BFA" w:rsidP="005B3A0F">
            <w:pPr>
              <w:rPr>
                <w:b/>
              </w:rPr>
            </w:pPr>
          </w:p>
        </w:tc>
        <w:tc>
          <w:tcPr>
            <w:tcW w:w="7336" w:type="dxa"/>
          </w:tcPr>
          <w:p w:rsidR="007B320F" w:rsidRDefault="009D3E8F" w:rsidP="007B320F">
            <w:r>
              <w:lastRenderedPageBreak/>
              <w:t>1.</w:t>
            </w:r>
            <w:r w:rsidR="007B320F">
              <w:t xml:space="preserve"> Discuss the maps that students have created.</w:t>
            </w:r>
          </w:p>
          <w:p w:rsidR="007B320F" w:rsidRDefault="007B320F" w:rsidP="007B320F">
            <w:r>
              <w:t xml:space="preserve"> </w:t>
            </w:r>
          </w:p>
          <w:p w:rsidR="007B320F" w:rsidRDefault="0093609E" w:rsidP="007B320F">
            <w:r>
              <w:t>Give</w:t>
            </w:r>
            <w:r w:rsidR="007B320F">
              <w:t xml:space="preserve"> students</w:t>
            </w:r>
            <w:r>
              <w:t xml:space="preserve"> time to</w:t>
            </w:r>
            <w:r w:rsidR="007B320F">
              <w:t xml:space="preserve"> look at </w:t>
            </w:r>
            <w:r>
              <w:t>other students’ maps.</w:t>
            </w:r>
            <w:r w:rsidR="00EE6690">
              <w:t xml:space="preserve"> </w:t>
            </w:r>
            <w:r w:rsidR="007B320F">
              <w:t>Talk about what they see and ask why they think there are differences. Compare maps and discuss features of the building that other students included.</w:t>
            </w:r>
          </w:p>
          <w:p w:rsidR="007B320F" w:rsidRDefault="007B320F" w:rsidP="007B320F"/>
          <w:p w:rsidR="007B320F" w:rsidRDefault="007B320F" w:rsidP="007B320F">
            <w:r>
              <w:t>Give students tim</w:t>
            </w:r>
            <w:r w:rsidR="00EE6690">
              <w:t>e to edit</w:t>
            </w:r>
            <w:r>
              <w:t xml:space="preserve"> their map. </w:t>
            </w:r>
            <w:r w:rsidR="00EE6690">
              <w:t xml:space="preserve">The </w:t>
            </w:r>
            <w:r>
              <w:t>computer makes the editing process easy, enjoyable, and valuable.</w:t>
            </w:r>
          </w:p>
          <w:p w:rsidR="007B320F" w:rsidRDefault="007B320F" w:rsidP="007B320F"/>
          <w:p w:rsidR="007B320F" w:rsidRDefault="007B320F" w:rsidP="007B320F">
            <w:r>
              <w:t>Keep the project again with the same name. A version numb</w:t>
            </w:r>
            <w:r w:rsidR="00EE6690">
              <w:t>er will be added automatically.</w:t>
            </w:r>
          </w:p>
          <w:p w:rsidR="00EE6690" w:rsidRDefault="00EE6690" w:rsidP="007B320F"/>
          <w:p w:rsidR="009D3E8F" w:rsidRDefault="007B320F" w:rsidP="004118DD">
            <w:r>
              <w:t>2</w:t>
            </w:r>
            <w:r w:rsidR="004118DD">
              <w:t>. Introdu</w:t>
            </w:r>
            <w:r>
              <w:t>ce the idea of orientation. Some</w:t>
            </w:r>
            <w:r w:rsidR="004118DD">
              <w:t xml:space="preserve"> maps</w:t>
            </w:r>
            <w:r>
              <w:t xml:space="preserve"> may</w:t>
            </w:r>
            <w:r w:rsidR="004118DD">
              <w:t xml:space="preserve"> have one side</w:t>
            </w:r>
            <w:r w:rsidR="009D3E8F">
              <w:t xml:space="preserve"> </w:t>
            </w:r>
            <w:r w:rsidR="004118DD">
              <w:t>of the building at the top and other maps</w:t>
            </w:r>
            <w:r>
              <w:t xml:space="preserve"> may have a different side at top.</w:t>
            </w:r>
            <w:r w:rsidR="00EE6690">
              <w:t xml:space="preserve"> </w:t>
            </w:r>
            <w:r>
              <w:t>All the maps need</w:t>
            </w:r>
            <w:r w:rsidR="00EE6690">
              <w:t xml:space="preserve"> to </w:t>
            </w:r>
            <w:r>
              <w:t>show North.</w:t>
            </w:r>
          </w:p>
          <w:p w:rsidR="007B320F" w:rsidRDefault="004118DD" w:rsidP="004118DD">
            <w:r>
              <w:t>Tell students which side of the buildi</w:t>
            </w:r>
            <w:r w:rsidR="007B320F">
              <w:t>ng faces North.</w:t>
            </w:r>
          </w:p>
          <w:p w:rsidR="004118DD" w:rsidRDefault="0093609E" w:rsidP="004118DD">
            <w:r>
              <w:t>S</w:t>
            </w:r>
            <w:r w:rsidR="007B320F">
              <w:t>how</w:t>
            </w:r>
            <w:r w:rsidR="00425102">
              <w:t xml:space="preserve"> North with an arrow</w:t>
            </w:r>
            <w:r w:rsidR="004118DD">
              <w:t xml:space="preserve">. Discuss </w:t>
            </w:r>
            <w:r w:rsidR="00425102">
              <w:t xml:space="preserve">and label </w:t>
            </w:r>
            <w:r w:rsidR="004118DD">
              <w:t>Sout</w:t>
            </w:r>
            <w:r w:rsidR="009D3E8F">
              <w:t>h, East</w:t>
            </w:r>
            <w:r w:rsidR="00425102">
              <w:t xml:space="preserve"> </w:t>
            </w:r>
            <w:r w:rsidR="009D3E8F">
              <w:t xml:space="preserve">and </w:t>
            </w:r>
            <w:r w:rsidR="004118DD">
              <w:t>West too.</w:t>
            </w:r>
            <w:r w:rsidR="007B320F">
              <w:t xml:space="preserve"> </w:t>
            </w:r>
          </w:p>
          <w:p w:rsidR="005B3A0F" w:rsidRDefault="005B3A0F" w:rsidP="005B3A0F"/>
        </w:tc>
      </w:tr>
      <w:tr w:rsidR="00901F20" w:rsidTr="00AC75B0">
        <w:tc>
          <w:tcPr>
            <w:tcW w:w="1772" w:type="dxa"/>
          </w:tcPr>
          <w:p w:rsidR="00901F20" w:rsidRDefault="00901F20" w:rsidP="005B3A0F">
            <w:pPr>
              <w:rPr>
                <w:b/>
              </w:rPr>
            </w:pPr>
            <w:r>
              <w:rPr>
                <w:b/>
              </w:rPr>
              <w:lastRenderedPageBreak/>
              <w:t>Lesson 2</w:t>
            </w:r>
          </w:p>
          <w:p w:rsidR="00901F20" w:rsidRDefault="00425102" w:rsidP="005B3A0F">
            <w:r>
              <w:t>Two labs</w:t>
            </w:r>
          </w:p>
          <w:p w:rsidR="00901F20" w:rsidRDefault="00901F20" w:rsidP="005B3A0F"/>
          <w:p w:rsidR="00F57854" w:rsidRDefault="00F57854" w:rsidP="005B3A0F"/>
          <w:p w:rsidR="00901F20" w:rsidRDefault="00901F20" w:rsidP="005B3A0F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 xml:space="preserve">Navigator Bar: </w:t>
            </w:r>
          </w:p>
          <w:p w:rsidR="00901F20" w:rsidRDefault="00901F20" w:rsidP="005B3A0F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Keep Find Projects</w:t>
            </w:r>
          </w:p>
          <w:p w:rsidR="00901F20" w:rsidRDefault="00901F20" w:rsidP="005B3A0F">
            <w:pPr>
              <w:rPr>
                <w:color w:val="008080"/>
                <w:sz w:val="20"/>
                <w:szCs w:val="20"/>
              </w:rPr>
            </w:pPr>
          </w:p>
          <w:p w:rsidR="00901F20" w:rsidRDefault="00901F20" w:rsidP="005B3A0F">
            <w:pPr>
              <w:rPr>
                <w:color w:val="008080"/>
                <w:sz w:val="20"/>
                <w:szCs w:val="20"/>
              </w:rPr>
            </w:pPr>
          </w:p>
          <w:p w:rsidR="006F4E16" w:rsidRDefault="006F4E16" w:rsidP="005B3A0F">
            <w:pPr>
              <w:rPr>
                <w:color w:val="008080"/>
                <w:sz w:val="20"/>
                <w:szCs w:val="20"/>
              </w:rPr>
            </w:pPr>
          </w:p>
          <w:p w:rsidR="00901F20" w:rsidRDefault="00901F20" w:rsidP="005B3A0F">
            <w:pPr>
              <w:rPr>
                <w:color w:val="008080"/>
                <w:sz w:val="20"/>
                <w:szCs w:val="20"/>
              </w:rPr>
            </w:pPr>
          </w:p>
          <w:p w:rsidR="00901F20" w:rsidRDefault="00901F20" w:rsidP="00901F20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Object Catalog: Grab Patch Tool</w:t>
            </w:r>
          </w:p>
          <w:p w:rsidR="0055175C" w:rsidRDefault="0055175C" w:rsidP="00901F20">
            <w:pPr>
              <w:rPr>
                <w:color w:val="008080"/>
                <w:sz w:val="20"/>
                <w:szCs w:val="20"/>
              </w:rPr>
            </w:pPr>
          </w:p>
          <w:p w:rsidR="0055175C" w:rsidRDefault="0055175C" w:rsidP="00901F20">
            <w:pPr>
              <w:rPr>
                <w:color w:val="008080"/>
                <w:sz w:val="20"/>
                <w:szCs w:val="20"/>
              </w:rPr>
            </w:pPr>
          </w:p>
          <w:p w:rsidR="0055175C" w:rsidRDefault="0055175C" w:rsidP="00901F20">
            <w:pPr>
              <w:rPr>
                <w:color w:val="008080"/>
                <w:sz w:val="20"/>
                <w:szCs w:val="20"/>
              </w:rPr>
            </w:pPr>
          </w:p>
          <w:p w:rsidR="00EE6690" w:rsidRDefault="00EE6690" w:rsidP="00901F20">
            <w:pPr>
              <w:rPr>
                <w:color w:val="008080"/>
                <w:sz w:val="20"/>
                <w:szCs w:val="20"/>
              </w:rPr>
            </w:pPr>
          </w:p>
          <w:p w:rsidR="0055175C" w:rsidRDefault="0055175C" w:rsidP="00901F20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Halo Handles:</w:t>
            </w:r>
          </w:p>
          <w:p w:rsidR="0055175C" w:rsidRDefault="0055175C" w:rsidP="00901F20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Rotate</w:t>
            </w:r>
          </w:p>
          <w:p w:rsidR="0092298F" w:rsidRDefault="0092298F" w:rsidP="00901F20">
            <w:pPr>
              <w:rPr>
                <w:color w:val="008080"/>
                <w:sz w:val="20"/>
                <w:szCs w:val="20"/>
              </w:rPr>
            </w:pPr>
          </w:p>
          <w:p w:rsidR="0055175C" w:rsidRDefault="0055175C" w:rsidP="00901F20">
            <w:pPr>
              <w:rPr>
                <w:color w:val="008080"/>
                <w:sz w:val="20"/>
                <w:szCs w:val="20"/>
              </w:rPr>
            </w:pPr>
          </w:p>
          <w:p w:rsidR="0093609E" w:rsidRDefault="0093609E" w:rsidP="00901F20">
            <w:pPr>
              <w:rPr>
                <w:color w:val="008080"/>
                <w:sz w:val="20"/>
                <w:szCs w:val="20"/>
              </w:rPr>
            </w:pPr>
          </w:p>
          <w:p w:rsidR="0055175C" w:rsidRDefault="0055175C" w:rsidP="00901F20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Halo Handles:</w:t>
            </w:r>
          </w:p>
          <w:p w:rsidR="0055175C" w:rsidRDefault="0055175C" w:rsidP="00901F20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Color, Copy, Size</w:t>
            </w:r>
          </w:p>
          <w:p w:rsidR="00C22AF6" w:rsidRDefault="00C22AF6" w:rsidP="00901F20">
            <w:pPr>
              <w:rPr>
                <w:color w:val="008080"/>
                <w:sz w:val="20"/>
                <w:szCs w:val="20"/>
              </w:rPr>
            </w:pPr>
          </w:p>
          <w:p w:rsidR="0093609E" w:rsidRDefault="0093609E" w:rsidP="00901F20">
            <w:pPr>
              <w:rPr>
                <w:color w:val="008080"/>
                <w:sz w:val="20"/>
                <w:szCs w:val="20"/>
              </w:rPr>
            </w:pPr>
          </w:p>
          <w:p w:rsidR="00C22AF6" w:rsidRDefault="00C22AF6" w:rsidP="00C22AF6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Supplies: Text</w:t>
            </w:r>
          </w:p>
          <w:p w:rsidR="0055175C" w:rsidRDefault="0055175C" w:rsidP="00901F20">
            <w:pPr>
              <w:rPr>
                <w:color w:val="008080"/>
                <w:sz w:val="20"/>
                <w:szCs w:val="20"/>
              </w:rPr>
            </w:pPr>
          </w:p>
          <w:p w:rsidR="0055175C" w:rsidRDefault="0055175C" w:rsidP="00901F20">
            <w:pPr>
              <w:rPr>
                <w:color w:val="008080"/>
                <w:sz w:val="20"/>
                <w:szCs w:val="20"/>
              </w:rPr>
            </w:pPr>
          </w:p>
          <w:p w:rsidR="0055175C" w:rsidRDefault="0055175C" w:rsidP="00901F20">
            <w:pPr>
              <w:rPr>
                <w:color w:val="008080"/>
                <w:sz w:val="20"/>
                <w:szCs w:val="20"/>
              </w:rPr>
            </w:pPr>
          </w:p>
          <w:p w:rsidR="0055175C" w:rsidRDefault="0055175C" w:rsidP="00901F20">
            <w:pPr>
              <w:rPr>
                <w:color w:val="008080"/>
                <w:sz w:val="20"/>
                <w:szCs w:val="20"/>
              </w:rPr>
            </w:pPr>
          </w:p>
          <w:p w:rsidR="0055175C" w:rsidRDefault="0055175C" w:rsidP="00901F20">
            <w:pPr>
              <w:rPr>
                <w:color w:val="008080"/>
                <w:sz w:val="20"/>
                <w:szCs w:val="20"/>
              </w:rPr>
            </w:pPr>
          </w:p>
          <w:p w:rsidR="0055175C" w:rsidRDefault="0055175C" w:rsidP="00901F20">
            <w:pPr>
              <w:rPr>
                <w:color w:val="008080"/>
                <w:sz w:val="20"/>
                <w:szCs w:val="20"/>
              </w:rPr>
            </w:pPr>
          </w:p>
          <w:p w:rsidR="0055175C" w:rsidRDefault="0055175C" w:rsidP="00901F20">
            <w:pPr>
              <w:rPr>
                <w:color w:val="008080"/>
                <w:sz w:val="20"/>
                <w:szCs w:val="20"/>
              </w:rPr>
            </w:pPr>
          </w:p>
          <w:p w:rsidR="0055175C" w:rsidRDefault="0055175C" w:rsidP="00901F20">
            <w:pPr>
              <w:rPr>
                <w:color w:val="008080"/>
                <w:sz w:val="20"/>
                <w:szCs w:val="20"/>
              </w:rPr>
            </w:pPr>
          </w:p>
          <w:p w:rsidR="0055175C" w:rsidRDefault="0055175C" w:rsidP="00901F20">
            <w:pPr>
              <w:rPr>
                <w:color w:val="008080"/>
                <w:sz w:val="20"/>
                <w:szCs w:val="20"/>
              </w:rPr>
            </w:pPr>
          </w:p>
          <w:p w:rsidR="0055175C" w:rsidRDefault="0055175C" w:rsidP="00901F20">
            <w:pPr>
              <w:rPr>
                <w:color w:val="008080"/>
                <w:sz w:val="20"/>
                <w:szCs w:val="20"/>
              </w:rPr>
            </w:pPr>
          </w:p>
          <w:p w:rsidR="00C22AF6" w:rsidRDefault="00C22AF6" w:rsidP="00901F20">
            <w:pPr>
              <w:rPr>
                <w:color w:val="008080"/>
                <w:sz w:val="20"/>
                <w:szCs w:val="20"/>
              </w:rPr>
            </w:pPr>
          </w:p>
          <w:p w:rsidR="0055175C" w:rsidRDefault="0055175C" w:rsidP="00901F20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Halo Handles:</w:t>
            </w:r>
          </w:p>
          <w:p w:rsidR="0055175C" w:rsidRDefault="0055175C" w:rsidP="00901F20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Viewer</w:t>
            </w:r>
          </w:p>
          <w:p w:rsidR="0093609E" w:rsidRDefault="0093609E" w:rsidP="00901F20">
            <w:pPr>
              <w:rPr>
                <w:color w:val="008080"/>
                <w:sz w:val="20"/>
                <w:szCs w:val="20"/>
              </w:rPr>
            </w:pPr>
          </w:p>
          <w:p w:rsidR="0055175C" w:rsidRPr="00901F20" w:rsidRDefault="0093609E" w:rsidP="00901F20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Script Tiles: X and Y</w:t>
            </w:r>
          </w:p>
        </w:tc>
        <w:tc>
          <w:tcPr>
            <w:tcW w:w="7336" w:type="dxa"/>
          </w:tcPr>
          <w:p w:rsidR="00901F20" w:rsidRDefault="00901F20" w:rsidP="00901F20">
            <w:r>
              <w:t xml:space="preserve">This lesson modifies building maps students made in Lesson 1 and uses them as a place to navigate. Students practice following directions, using the </w:t>
            </w:r>
            <w:r w:rsidR="006F4E16">
              <w:t>Cardinal directions and X /</w:t>
            </w:r>
            <w:r>
              <w:t xml:space="preserve"> Y co-ordinates.</w:t>
            </w:r>
          </w:p>
          <w:p w:rsidR="00901F20" w:rsidRDefault="00901F20" w:rsidP="00901F20"/>
          <w:p w:rsidR="00901F20" w:rsidRDefault="00901F20" w:rsidP="00901F20">
            <w:r>
              <w:t>Have students open their Le</w:t>
            </w:r>
            <w:r w:rsidR="00F57854">
              <w:t xml:space="preserve">sson 1 building map. </w:t>
            </w:r>
          </w:p>
          <w:p w:rsidR="00901F20" w:rsidRDefault="00901F20" w:rsidP="00901F20">
            <w:r>
              <w:t xml:space="preserve">Discuss whether all the maps they can see have the same orientation. </w:t>
            </w:r>
            <w:r w:rsidR="00F57854">
              <w:t>Where is North?</w:t>
            </w:r>
          </w:p>
          <w:p w:rsidR="00901F20" w:rsidRDefault="00901F20" w:rsidP="00901F20"/>
          <w:p w:rsidR="00901F20" w:rsidRDefault="00EE6690" w:rsidP="00901F20">
            <w:r>
              <w:t>Use the Grab Patch tool to copy the map. P</w:t>
            </w:r>
            <w:r w:rsidR="0092298F">
              <w:t>ut the copy in Supplies.</w:t>
            </w:r>
            <w:r>
              <w:t xml:space="preserve"> The copy will be more </w:t>
            </w:r>
            <w:r w:rsidR="00901F20">
              <w:t>like a paper map</w:t>
            </w:r>
            <w:r>
              <w:t>;</w:t>
            </w:r>
            <w:r w:rsidR="00901F20">
              <w:t xml:space="preserve"> things on the map can’t be moved but</w:t>
            </w:r>
            <w:r>
              <w:t>,</w:t>
            </w:r>
            <w:r w:rsidR="00901F20">
              <w:t xml:space="preserve"> the whol</w:t>
            </w:r>
            <w:r w:rsidR="00F57854">
              <w:t xml:space="preserve">e map can be turned. </w:t>
            </w:r>
          </w:p>
          <w:p w:rsidR="00901F20" w:rsidRDefault="00901F20" w:rsidP="00901F20">
            <w:r>
              <w:tab/>
            </w:r>
            <w:r>
              <w:tab/>
            </w:r>
          </w:p>
          <w:p w:rsidR="00901F20" w:rsidRDefault="00901F20" w:rsidP="00901F20">
            <w:r>
              <w:t xml:space="preserve">Open a New project and drag the map from Supplies. </w:t>
            </w:r>
          </w:p>
          <w:p w:rsidR="0092298F" w:rsidRDefault="00901F20" w:rsidP="00901F20">
            <w:r>
              <w:t xml:space="preserve">Turn the map so that </w:t>
            </w:r>
            <w:r w:rsidR="0092298F">
              <w:t xml:space="preserve">the </w:t>
            </w:r>
            <w:r>
              <w:t xml:space="preserve">North side of the building </w:t>
            </w:r>
            <w:r w:rsidR="0055175C">
              <w:t>is at the top of the screen.</w:t>
            </w:r>
            <w:r w:rsidR="0092298F">
              <w:t xml:space="preserve"> </w:t>
            </w:r>
          </w:p>
          <w:p w:rsidR="0055175C" w:rsidRDefault="0055175C" w:rsidP="00901F20"/>
          <w:p w:rsidR="0093609E" w:rsidRDefault="0055175C" w:rsidP="00901F20">
            <w:r>
              <w:t>R</w:t>
            </w:r>
            <w:r w:rsidR="00901F20">
              <w:t>esize the map so it has a border about 4 fingers wide on all sides.</w:t>
            </w:r>
          </w:p>
          <w:p w:rsidR="00901F20" w:rsidRDefault="00901F20" w:rsidP="00901F20">
            <w:r>
              <w:t xml:space="preserve"> </w:t>
            </w:r>
          </w:p>
          <w:p w:rsidR="00C22AF6" w:rsidRDefault="00C22AF6" w:rsidP="00C22AF6">
            <w:r>
              <w:t>Label all four cardinal directions.</w:t>
            </w:r>
          </w:p>
          <w:p w:rsidR="00901F20" w:rsidRDefault="00901F20" w:rsidP="00901F20"/>
          <w:p w:rsidR="00C22AF6" w:rsidRDefault="00901F20" w:rsidP="00901F20">
            <w:r>
              <w:t>Ask stu</w:t>
            </w:r>
            <w:r w:rsidR="0093609E">
              <w:t xml:space="preserve">dents to drag a star out of Supplies </w:t>
            </w:r>
            <w:r>
              <w:t>and put it on the map at the door to their classroom. Discuss.</w:t>
            </w:r>
            <w:r w:rsidRPr="00293845">
              <w:t xml:space="preserve"> </w:t>
            </w:r>
          </w:p>
          <w:p w:rsidR="00C22AF6" w:rsidRDefault="00C22AF6" w:rsidP="00901F20"/>
          <w:p w:rsidR="00901F20" w:rsidRDefault="00901F20" w:rsidP="00901F20">
            <w:r>
              <w:t>Thi</w:t>
            </w:r>
            <w:r w:rsidR="0055175C">
              <w:t>s star will be scripted so students can make</w:t>
            </w:r>
            <w:r>
              <w:t xml:space="preserve"> it </w:t>
            </w:r>
            <w:r w:rsidR="0055175C">
              <w:t xml:space="preserve">move </w:t>
            </w:r>
            <w:r>
              <w:t xml:space="preserve">on their map. </w:t>
            </w:r>
            <w:r w:rsidR="00F57854">
              <w:t xml:space="preserve">Change the name of the star: in the Halo, </w:t>
            </w:r>
            <w:r w:rsidR="0055175C">
              <w:t>c</w:t>
            </w:r>
            <w:r>
              <w:t>lick on the word Star</w:t>
            </w:r>
            <w:r w:rsidR="0055175C">
              <w:t>,</w:t>
            </w:r>
            <w:r>
              <w:t xml:space="preserve"> a</w:t>
            </w:r>
            <w:r w:rsidR="0055175C">
              <w:t>nd t</w:t>
            </w:r>
            <w:r>
              <w:t>ype the student’s name</w:t>
            </w:r>
            <w:r w:rsidR="0055175C">
              <w:t>.</w:t>
            </w:r>
          </w:p>
          <w:p w:rsidR="0055175C" w:rsidRDefault="0055175C" w:rsidP="00901F20"/>
          <w:p w:rsidR="00901F20" w:rsidRDefault="0055175C" w:rsidP="00901F20">
            <w:r>
              <w:t>Open a Viewer for the star and s</w:t>
            </w:r>
            <w:r w:rsidR="00901F20">
              <w:t>tudent</w:t>
            </w:r>
            <w:r>
              <w:t>s will find their name.</w:t>
            </w:r>
          </w:p>
          <w:p w:rsidR="0055175C" w:rsidRDefault="0055175C" w:rsidP="00901F20"/>
          <w:p w:rsidR="00901F20" w:rsidRDefault="0055175C" w:rsidP="00901F20">
            <w:r>
              <w:lastRenderedPageBreak/>
              <w:t xml:space="preserve">Create a </w:t>
            </w:r>
            <w:r w:rsidR="00901F20">
              <w:t>script to mo</w:t>
            </w:r>
            <w:r w:rsidR="00EE6690">
              <w:t xml:space="preserve">ve the star on the map with the </w:t>
            </w:r>
            <w:r w:rsidR="0093609E">
              <w:t>star’s x tile</w:t>
            </w:r>
            <w:r w:rsidR="00EE6690">
              <w:t>. D</w:t>
            </w:r>
            <w:r w:rsidR="00F57854">
              <w:t>rop the tile</w:t>
            </w:r>
            <w:r w:rsidR="00901F20">
              <w:t xml:space="preserve"> onto the screen</w:t>
            </w:r>
            <w:r w:rsidR="0093609E">
              <w:t xml:space="preserve"> change </w:t>
            </w:r>
            <w:r w:rsidR="00EE6690">
              <w:t>it to:</w:t>
            </w:r>
            <w:r w:rsidR="0093609E">
              <w:t xml:space="preserve"> x increase by 5</w:t>
            </w:r>
            <w:r w:rsidR="00901F20">
              <w:t>.</w:t>
            </w:r>
          </w:p>
          <w:p w:rsidR="00901F20" w:rsidRDefault="00F57854" w:rsidP="00901F20">
            <w:r>
              <w:t>Click the green clock</w:t>
            </w:r>
            <w:r w:rsidR="00901F20">
              <w:t xml:space="preserve"> to start and stop the script.</w:t>
            </w:r>
          </w:p>
          <w:p w:rsidR="00901F20" w:rsidRDefault="00901F20" w:rsidP="00901F20">
            <w:r>
              <w:t>Experiment with the script and ask students to tell you what they see happening. Where is your star? Is it in the classroom?</w:t>
            </w:r>
          </w:p>
          <w:p w:rsidR="00901F20" w:rsidRDefault="00901F20" w:rsidP="00901F20">
            <w:r>
              <w:t>Pick up the star and put it at a door on the map.</w:t>
            </w:r>
            <w:r w:rsidR="0093609E">
              <w:t xml:space="preserve"> Can they figure out how to move in the opposite direction? </w:t>
            </w:r>
          </w:p>
          <w:p w:rsidR="0093609E" w:rsidRDefault="0093609E" w:rsidP="00901F20"/>
          <w:p w:rsidR="0093609E" w:rsidRDefault="00EE6690" w:rsidP="00901F20">
            <w:r>
              <w:t>Make a separate script with</w:t>
            </w:r>
            <w:r w:rsidR="0093609E">
              <w:t xml:space="preserve"> the star’</w:t>
            </w:r>
            <w:r>
              <w:t>s y tile</w:t>
            </w:r>
            <w:r w:rsidR="0093609E">
              <w:t>.</w:t>
            </w:r>
          </w:p>
          <w:p w:rsidR="0055175C" w:rsidRDefault="0055175C" w:rsidP="00901F20"/>
          <w:p w:rsidR="00901F20" w:rsidRDefault="00901F20" w:rsidP="00901F20">
            <w:r>
              <w:t>Publish this new project. Call it nameschoolmapjan07b</w:t>
            </w:r>
          </w:p>
          <w:p w:rsidR="00901F20" w:rsidRDefault="00901F20" w:rsidP="0055175C"/>
        </w:tc>
      </w:tr>
      <w:tr w:rsidR="005B3A0F" w:rsidTr="00AC75B0">
        <w:tc>
          <w:tcPr>
            <w:tcW w:w="1772" w:type="dxa"/>
          </w:tcPr>
          <w:p w:rsidR="005B3A0F" w:rsidRDefault="005B3A0F" w:rsidP="005B3A0F">
            <w:pPr>
              <w:rPr>
                <w:b/>
              </w:rPr>
            </w:pPr>
            <w:r w:rsidRPr="005D4B0D">
              <w:rPr>
                <w:b/>
              </w:rPr>
              <w:lastRenderedPageBreak/>
              <w:t>Extend Lesson 2</w:t>
            </w:r>
          </w:p>
          <w:p w:rsidR="00A25A10" w:rsidRDefault="00A25A10" w:rsidP="005B3A0F">
            <w:pPr>
              <w:rPr>
                <w:b/>
              </w:rPr>
            </w:pPr>
          </w:p>
          <w:p w:rsidR="00A25A10" w:rsidRDefault="00A25A10" w:rsidP="005B3A0F">
            <w:pPr>
              <w:rPr>
                <w:b/>
              </w:rPr>
            </w:pPr>
          </w:p>
          <w:p w:rsidR="00A25A10" w:rsidRDefault="00A25A10" w:rsidP="005B3A0F">
            <w:pPr>
              <w:rPr>
                <w:b/>
              </w:rPr>
            </w:pPr>
          </w:p>
          <w:p w:rsidR="006074F7" w:rsidRPr="00C22AF6" w:rsidRDefault="006074F7" w:rsidP="005B3A0F"/>
          <w:p w:rsidR="005B3A0F" w:rsidRPr="00C22AF6" w:rsidRDefault="005B3A0F" w:rsidP="005B3A0F"/>
          <w:p w:rsidR="005B3A0F" w:rsidRPr="00C22AF6" w:rsidRDefault="005B3A0F" w:rsidP="005B3A0F"/>
          <w:p w:rsidR="0055175C" w:rsidRPr="00C22AF6" w:rsidRDefault="0055175C" w:rsidP="005B3A0F">
            <w:pPr>
              <w:rPr>
                <w:color w:val="008080"/>
                <w:sz w:val="20"/>
                <w:szCs w:val="20"/>
              </w:rPr>
            </w:pPr>
          </w:p>
          <w:p w:rsidR="00A25A10" w:rsidRPr="00C22AF6" w:rsidRDefault="00A25A10" w:rsidP="005B3A0F">
            <w:pPr>
              <w:rPr>
                <w:color w:val="008080"/>
                <w:sz w:val="20"/>
                <w:szCs w:val="20"/>
              </w:rPr>
            </w:pPr>
            <w:r w:rsidRPr="00C22AF6">
              <w:rPr>
                <w:color w:val="008080"/>
                <w:sz w:val="20"/>
                <w:szCs w:val="20"/>
              </w:rPr>
              <w:t>Script Tiles:</w:t>
            </w:r>
          </w:p>
          <w:p w:rsidR="00A25A10" w:rsidRPr="00C22AF6" w:rsidRDefault="00A25A10" w:rsidP="00A25A10">
            <w:pPr>
              <w:rPr>
                <w:color w:val="008080"/>
                <w:sz w:val="20"/>
                <w:szCs w:val="20"/>
              </w:rPr>
            </w:pPr>
            <w:r w:rsidRPr="00C22AF6">
              <w:rPr>
                <w:color w:val="008080"/>
                <w:sz w:val="20"/>
                <w:szCs w:val="20"/>
              </w:rPr>
              <w:t xml:space="preserve">X and Y Tiles </w:t>
            </w:r>
          </w:p>
          <w:p w:rsidR="00A25A10" w:rsidRDefault="00A25A10" w:rsidP="00A25A10">
            <w:pPr>
              <w:rPr>
                <w:b/>
                <w:color w:val="008080"/>
                <w:sz w:val="20"/>
                <w:szCs w:val="20"/>
              </w:rPr>
            </w:pPr>
          </w:p>
          <w:p w:rsidR="00A25A10" w:rsidRDefault="00A25A10" w:rsidP="00A25A10">
            <w:pPr>
              <w:rPr>
                <w:b/>
                <w:color w:val="008080"/>
                <w:sz w:val="20"/>
                <w:szCs w:val="20"/>
              </w:rPr>
            </w:pPr>
          </w:p>
          <w:p w:rsidR="00572E26" w:rsidRDefault="00572E26" w:rsidP="00A25A10">
            <w:pPr>
              <w:rPr>
                <w:b/>
                <w:color w:val="008080"/>
                <w:sz w:val="20"/>
                <w:szCs w:val="20"/>
              </w:rPr>
            </w:pPr>
          </w:p>
          <w:p w:rsidR="00A25A10" w:rsidRPr="00C22AF6" w:rsidRDefault="00A25A10" w:rsidP="00A25A10">
            <w:pPr>
              <w:rPr>
                <w:color w:val="008080"/>
                <w:sz w:val="20"/>
                <w:szCs w:val="20"/>
              </w:rPr>
            </w:pPr>
            <w:r w:rsidRPr="00C22AF6">
              <w:rPr>
                <w:color w:val="008080"/>
                <w:sz w:val="20"/>
                <w:szCs w:val="20"/>
              </w:rPr>
              <w:t>Script Tiles:</w:t>
            </w:r>
          </w:p>
          <w:p w:rsidR="00A25A10" w:rsidRPr="00C22AF6" w:rsidRDefault="00A25A10" w:rsidP="00A25A10">
            <w:pPr>
              <w:rPr>
                <w:color w:val="008080"/>
                <w:sz w:val="20"/>
                <w:szCs w:val="20"/>
              </w:rPr>
            </w:pPr>
            <w:r w:rsidRPr="00C22AF6">
              <w:rPr>
                <w:color w:val="008080"/>
                <w:sz w:val="20"/>
                <w:szCs w:val="20"/>
              </w:rPr>
              <w:t>Exact Location</w:t>
            </w:r>
          </w:p>
          <w:p w:rsidR="00A25A10" w:rsidRPr="00A83110" w:rsidRDefault="00A25A10" w:rsidP="005B3A0F">
            <w:pPr>
              <w:rPr>
                <w:b/>
              </w:rPr>
            </w:pPr>
          </w:p>
        </w:tc>
        <w:tc>
          <w:tcPr>
            <w:tcW w:w="7336" w:type="dxa"/>
          </w:tcPr>
          <w:p w:rsidR="00A25A10" w:rsidRDefault="00EE6690" w:rsidP="00A25A10">
            <w:r>
              <w:t>1. Ask students to face</w:t>
            </w:r>
            <w:r w:rsidR="00A25A10">
              <w:t xml:space="preserve"> North in the </w:t>
            </w:r>
            <w:r w:rsidR="00425102">
              <w:t xml:space="preserve">lab or </w:t>
            </w:r>
            <w:r w:rsidR="00A25A10">
              <w:t>classroom. Tell them that is a heading of 0. Ask them to tur</w:t>
            </w:r>
            <w:r>
              <w:t>n to a heading of 90, of 180, -</w:t>
            </w:r>
            <w:r w:rsidR="00A25A10">
              <w:t>90. Relate these numbers to the heading of North, South, East and West.</w:t>
            </w:r>
            <w:r w:rsidR="00F57854">
              <w:t xml:space="preserve"> Apply this information on their maps.</w:t>
            </w:r>
          </w:p>
          <w:p w:rsidR="00A25A10" w:rsidRDefault="00A25A10" w:rsidP="00A25A10"/>
          <w:p w:rsidR="0055175C" w:rsidRDefault="00425102" w:rsidP="0055175C">
            <w:r>
              <w:t>2</w:t>
            </w:r>
            <w:r w:rsidR="0055175C">
              <w:t>.</w:t>
            </w:r>
            <w:r w:rsidR="004118DD">
              <w:t xml:space="preserve"> </w:t>
            </w:r>
            <w:r w:rsidR="0055175C">
              <w:t xml:space="preserve">Using X and Y co-ordinates on the building map. </w:t>
            </w:r>
          </w:p>
          <w:p w:rsidR="0055175C" w:rsidRDefault="00A25A10" w:rsidP="0055175C">
            <w:r>
              <w:t>Change</w:t>
            </w:r>
            <w:r w:rsidR="0055175C">
              <w:t xml:space="preserve"> the numbers in the Viewer that follow the tiles: ‘Kat</w:t>
            </w:r>
            <w:r w:rsidR="00425102">
              <w:t>e’s X’ and Kate</w:t>
            </w:r>
            <w:r w:rsidR="0055175C">
              <w:t>’s Y’.</w:t>
            </w:r>
            <w:r>
              <w:t xml:space="preserve"> Discuss.</w:t>
            </w:r>
          </w:p>
          <w:p w:rsidR="00A25A10" w:rsidRDefault="00A25A10" w:rsidP="0055175C"/>
          <w:p w:rsidR="0055175C" w:rsidRDefault="0055175C" w:rsidP="0055175C">
            <w:r>
              <w:t xml:space="preserve">How do the </w:t>
            </w:r>
            <w:r w:rsidR="00572E26">
              <w:t xml:space="preserve">location </w:t>
            </w:r>
            <w:r>
              <w:t>values change when the star is moved on the map?</w:t>
            </w:r>
          </w:p>
          <w:p w:rsidR="00425102" w:rsidRDefault="00425102" w:rsidP="0055175C"/>
          <w:p w:rsidR="00425102" w:rsidRDefault="0055175C" w:rsidP="0055175C">
            <w:r>
              <w:t xml:space="preserve">Move the star to X = 200 Y = 200 on the school map. </w:t>
            </w:r>
          </w:p>
          <w:p w:rsidR="0055175C" w:rsidRDefault="0055175C" w:rsidP="0055175C">
            <w:r>
              <w:t xml:space="preserve">Are all the stars in the same place in the all school building maps? Why or why not? </w:t>
            </w:r>
          </w:p>
          <w:p w:rsidR="0055175C" w:rsidRDefault="0055175C" w:rsidP="0055175C">
            <w:r>
              <w:t>Can we make the maps all the s</w:t>
            </w:r>
            <w:r w:rsidR="00572E26">
              <w:t>ame size</w:t>
            </w:r>
            <w:r>
              <w:t xml:space="preserve">? </w:t>
            </w:r>
            <w:r w:rsidR="00A25A10">
              <w:t>What will happen if we do?</w:t>
            </w:r>
            <w:r w:rsidR="00EE6690">
              <w:t xml:space="preserve"> Will they all look the same?</w:t>
            </w:r>
          </w:p>
          <w:p w:rsidR="005B3A0F" w:rsidRDefault="005B3A0F" w:rsidP="005B3A0F"/>
        </w:tc>
      </w:tr>
      <w:tr w:rsidR="005B3A0F" w:rsidTr="00AC75B0">
        <w:tc>
          <w:tcPr>
            <w:tcW w:w="1772" w:type="dxa"/>
          </w:tcPr>
          <w:p w:rsidR="005B3A0F" w:rsidRDefault="005B3A0F" w:rsidP="005B3A0F">
            <w:pPr>
              <w:ind w:right="-108"/>
              <w:rPr>
                <w:b/>
              </w:rPr>
            </w:pPr>
            <w:r w:rsidRPr="00A83110">
              <w:rPr>
                <w:b/>
              </w:rPr>
              <w:t>Student Information:</w:t>
            </w:r>
          </w:p>
          <w:p w:rsidR="00ED4BEF" w:rsidRPr="00A83110" w:rsidRDefault="00ED4BEF" w:rsidP="005B3A0F">
            <w:pPr>
              <w:ind w:right="-108"/>
              <w:rPr>
                <w:b/>
              </w:rPr>
            </w:pPr>
          </w:p>
        </w:tc>
        <w:tc>
          <w:tcPr>
            <w:tcW w:w="7336" w:type="dxa"/>
          </w:tcPr>
          <w:p w:rsidR="005B3A0F" w:rsidRPr="00AF5B10" w:rsidRDefault="006F4E16" w:rsidP="005B3A0F">
            <w:r>
              <w:t>No student handouts are available</w:t>
            </w:r>
            <w:r w:rsidR="006074F7">
              <w:t xml:space="preserve"> for these lessons.</w:t>
            </w:r>
            <w:r w:rsidR="005B3A0F">
              <w:tab/>
            </w:r>
            <w:r w:rsidR="005B3A0F" w:rsidRPr="00AF5B10">
              <w:t xml:space="preserve"> </w:t>
            </w:r>
          </w:p>
          <w:p w:rsidR="005B3A0F" w:rsidRDefault="005B3A0F" w:rsidP="005B3A0F"/>
        </w:tc>
      </w:tr>
      <w:tr w:rsidR="00ED4BEF" w:rsidTr="00AC75B0">
        <w:tc>
          <w:tcPr>
            <w:tcW w:w="1772" w:type="dxa"/>
          </w:tcPr>
          <w:p w:rsidR="00ED4BEF" w:rsidRPr="00A83110" w:rsidRDefault="00ED4BEF" w:rsidP="005B3A0F">
            <w:pPr>
              <w:ind w:right="-108"/>
              <w:rPr>
                <w:b/>
              </w:rPr>
            </w:pPr>
            <w:r>
              <w:rPr>
                <w:b/>
              </w:rPr>
              <w:t>Standards:</w:t>
            </w:r>
          </w:p>
        </w:tc>
        <w:tc>
          <w:tcPr>
            <w:tcW w:w="7336" w:type="dxa"/>
          </w:tcPr>
          <w:p w:rsidR="00ED4BEF" w:rsidRDefault="00ED4BEF" w:rsidP="00ED4BEF">
            <w:r w:rsidRPr="00FE3095">
              <w:rPr>
                <w:bCs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FE3095">
                  <w:rPr>
                    <w:bCs/>
                  </w:rPr>
                  <w:t>Illinois</w:t>
                </w:r>
              </w:smartTag>
            </w:smartTag>
            <w:r w:rsidRPr="00FE3095">
              <w:rPr>
                <w:bCs/>
              </w:rPr>
              <w:t xml:space="preserve"> Asse</w:t>
            </w:r>
            <w:r>
              <w:rPr>
                <w:bCs/>
              </w:rPr>
              <w:t>ss</w:t>
            </w:r>
            <w:r w:rsidRPr="00FE3095">
              <w:rPr>
                <w:bCs/>
              </w:rPr>
              <w:t>ment Framework</w:t>
            </w:r>
            <w:r>
              <w:rPr>
                <w:bCs/>
              </w:rPr>
              <w:t>:</w:t>
            </w:r>
            <w:r w:rsidRPr="00A12ECE">
              <w:t xml:space="preserve"> </w:t>
            </w:r>
            <w:r>
              <w:t>Social Sciences:</w:t>
            </w:r>
          </w:p>
          <w:p w:rsidR="00ED4BEF" w:rsidRPr="00074627" w:rsidRDefault="00ED4BEF" w:rsidP="00ED4BEF">
            <w:r>
              <w:t>Second Grade:</w:t>
            </w:r>
            <w:r w:rsidRPr="00074627">
              <w:t xml:space="preserve"> </w:t>
            </w:r>
          </w:p>
          <w:p w:rsidR="00ED4BEF" w:rsidRPr="00963631" w:rsidRDefault="00ED4BEF" w:rsidP="00ED4BEF">
            <w:pPr>
              <w:rPr>
                <w:bCs/>
              </w:rPr>
            </w:pPr>
            <w:r w:rsidRPr="00074627">
              <w:rPr>
                <w:bCs/>
              </w:rPr>
              <w:t xml:space="preserve">17. </w:t>
            </w:r>
            <w:r>
              <w:rPr>
                <w:bCs/>
              </w:rPr>
              <w:t xml:space="preserve">5.01 Use map and globe skills to compare the physical </w:t>
            </w:r>
            <w:r w:rsidRPr="00963631">
              <w:rPr>
                <w:bCs/>
              </w:rPr>
              <w:t>characteristics of places</w:t>
            </w:r>
          </w:p>
          <w:p w:rsidR="00ED4BEF" w:rsidRDefault="00ED4BEF" w:rsidP="00ED4BEF">
            <w:r w:rsidRPr="00963631">
              <w:rPr>
                <w:bCs/>
              </w:rPr>
              <w:t>17.5.03:</w:t>
            </w:r>
            <w:r w:rsidRPr="00963631">
              <w:t xml:space="preserve"> Identify map features.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63631">
              <w:rPr>
                <w:bCs/>
              </w:rPr>
              <w:t>17.5.07:</w:t>
            </w:r>
            <w:r w:rsidRPr="00963631">
              <w:t xml:space="preserve"> Locate places using cardinal directions.</w:t>
            </w:r>
          </w:p>
          <w:p w:rsidR="00ED4BEF" w:rsidRPr="00F37517" w:rsidRDefault="00ED4BEF" w:rsidP="00ED4BEF">
            <w:pPr>
              <w:rPr>
                <w:bCs/>
              </w:rPr>
            </w:pPr>
          </w:p>
          <w:p w:rsidR="00ED4BEF" w:rsidRDefault="00ED4BEF" w:rsidP="00ED4BEF">
            <w:r>
              <w:t>Third Grade</w:t>
            </w:r>
          </w:p>
          <w:p w:rsidR="00ED4BEF" w:rsidRPr="00963631" w:rsidRDefault="00ED4BEF" w:rsidP="00ED4BEF">
            <w:pPr>
              <w:rPr>
                <w:bCs/>
              </w:rPr>
            </w:pPr>
            <w:r w:rsidRPr="00074627">
              <w:rPr>
                <w:bCs/>
              </w:rPr>
              <w:t xml:space="preserve">17. </w:t>
            </w:r>
            <w:r>
              <w:rPr>
                <w:bCs/>
              </w:rPr>
              <w:t xml:space="preserve">5.01 Use map and globe skills to compare the physical </w:t>
            </w:r>
            <w:r w:rsidRPr="00963631">
              <w:rPr>
                <w:bCs/>
              </w:rPr>
              <w:t>characteristics of places</w:t>
            </w:r>
          </w:p>
          <w:p w:rsidR="00ED4BEF" w:rsidRDefault="00ED4BEF" w:rsidP="00ED4BEF">
            <w:r w:rsidRPr="00963631">
              <w:rPr>
                <w:bCs/>
              </w:rPr>
              <w:t>17.5.03:</w:t>
            </w:r>
            <w:r w:rsidRPr="00963631">
              <w:t xml:space="preserve"> Identify map features.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63631">
              <w:rPr>
                <w:bCs/>
              </w:rPr>
              <w:t>17.5.07:</w:t>
            </w:r>
            <w:r w:rsidRPr="00963631">
              <w:t xml:space="preserve"> Locate places using cardinal directions.</w:t>
            </w:r>
          </w:p>
          <w:p w:rsidR="00ED4BEF" w:rsidRPr="001E5837" w:rsidRDefault="00ED4BEF" w:rsidP="00ED4BEF">
            <w:pPr>
              <w:rPr>
                <w:bCs/>
              </w:rPr>
            </w:pPr>
          </w:p>
          <w:p w:rsidR="00ED4BEF" w:rsidRDefault="00ED4BEF" w:rsidP="00ED4BEF">
            <w:smartTag w:uri="urn:schemas-microsoft-com:office:smarttags" w:element="place">
              <w:smartTag w:uri="urn:schemas-microsoft-com:office:smarttags" w:element="State">
                <w:r>
                  <w:t>Illinois</w:t>
                </w:r>
              </w:smartTag>
            </w:smartTag>
            <w:r>
              <w:t xml:space="preserve"> Performance Standard:</w:t>
            </w:r>
            <w:r w:rsidRPr="00A12ECE">
              <w:t xml:space="preserve"> </w:t>
            </w:r>
            <w:r w:rsidRPr="00353530">
              <w:t>Mathematics</w:t>
            </w:r>
          </w:p>
          <w:p w:rsidR="00ED4BEF" w:rsidRDefault="00ED4BEF" w:rsidP="00ED4BEF">
            <w:r>
              <w:t>Second Grade:  3-D and 2-D Shapes   9A, 9B, 7A</w:t>
            </w:r>
          </w:p>
          <w:p w:rsidR="00ED4BEF" w:rsidRDefault="00ED4BEF" w:rsidP="00ED4BEF">
            <w:r>
              <w:t>Third Grade: Estimating Distances with a map scale 7B, 7C</w:t>
            </w:r>
          </w:p>
          <w:p w:rsidR="00ED4BEF" w:rsidRPr="00074627" w:rsidRDefault="00ED4BEF" w:rsidP="00ED4BEF"/>
          <w:p w:rsidR="00ED4BEF" w:rsidRDefault="00ED4BEF" w:rsidP="00ED4BEF">
            <w:r w:rsidRPr="00353530">
              <w:t>National Educational Technology Standards</w:t>
            </w:r>
          </w:p>
          <w:p w:rsidR="00ED4BEF" w:rsidRDefault="00ED4BEF" w:rsidP="00ED4BEF">
            <w:pPr>
              <w:ind w:left="360" w:hanging="360"/>
            </w:pPr>
            <w:r w:rsidRPr="00A12ECE">
              <w:t>1</w:t>
            </w:r>
            <w:r>
              <w:t>.</w:t>
            </w:r>
            <w:r w:rsidRPr="00A12ECE">
              <w:t xml:space="preserve"> Basic operations and concepts</w:t>
            </w:r>
          </w:p>
          <w:p w:rsidR="00ED4BEF" w:rsidRDefault="00ED4BEF" w:rsidP="00ED4BEF">
            <w:pPr>
              <w:ind w:left="360" w:hanging="360"/>
            </w:pPr>
            <w:r w:rsidRPr="00A12ECE">
              <w:t>Students demonstrate a sound understanding of the nature and o</w:t>
            </w:r>
            <w:r>
              <w:t>peration of technology systems.</w:t>
            </w:r>
          </w:p>
          <w:p w:rsidR="00ED4BEF" w:rsidRPr="00A12ECE" w:rsidRDefault="00ED4BEF" w:rsidP="00ED4BEF">
            <w:pPr>
              <w:ind w:left="360" w:hanging="360"/>
            </w:pPr>
            <w:r w:rsidRPr="00A12ECE">
              <w:t xml:space="preserve">Students are proficient in the use of technology. </w:t>
            </w:r>
          </w:p>
          <w:p w:rsidR="00ED4BEF" w:rsidRDefault="00ED4BEF" w:rsidP="00ED4BEF">
            <w:pPr>
              <w:ind w:left="360" w:hanging="360"/>
            </w:pPr>
            <w:r w:rsidRPr="00A12ECE">
              <w:t>3</w:t>
            </w:r>
            <w:r>
              <w:t>. </w:t>
            </w:r>
            <w:r w:rsidRPr="00A12ECE">
              <w:t>Technology productivity tools</w:t>
            </w:r>
          </w:p>
          <w:p w:rsidR="00ED4BEF" w:rsidRDefault="00ED4BEF" w:rsidP="00ED4BEF">
            <w:pPr>
              <w:ind w:left="360" w:hanging="360"/>
            </w:pPr>
            <w:r w:rsidRPr="00A12ECE">
              <w:t>Students use technology tools to enhance learning, increase produc</w:t>
            </w:r>
            <w:r>
              <w:t>tivity, and promote creativity.</w:t>
            </w:r>
          </w:p>
          <w:p w:rsidR="00ED4BEF" w:rsidRDefault="00ED4BEF" w:rsidP="00ED4BEF">
            <w:pPr>
              <w:ind w:left="360" w:hanging="360"/>
            </w:pPr>
            <w:r w:rsidRPr="00A12ECE">
              <w:t>Students use productivity tools to collaborate in constructing technology-enhanced models, prepare publications, and produce other creative works.</w:t>
            </w:r>
          </w:p>
          <w:p w:rsidR="00ED4BEF" w:rsidRDefault="00ED4BEF" w:rsidP="005B3A0F"/>
        </w:tc>
      </w:tr>
      <w:tr w:rsidR="005B3A0F" w:rsidTr="00AC75B0">
        <w:tc>
          <w:tcPr>
            <w:tcW w:w="1772" w:type="dxa"/>
          </w:tcPr>
          <w:p w:rsidR="005B3A0F" w:rsidRPr="00A83110" w:rsidRDefault="005B3A0F" w:rsidP="005B3A0F">
            <w:pPr>
              <w:rPr>
                <w:b/>
              </w:rPr>
            </w:pPr>
            <w:r w:rsidRPr="00A83110">
              <w:rPr>
                <w:b/>
              </w:rPr>
              <w:lastRenderedPageBreak/>
              <w:t>Resources:</w:t>
            </w:r>
          </w:p>
        </w:tc>
        <w:tc>
          <w:tcPr>
            <w:tcW w:w="7336" w:type="dxa"/>
          </w:tcPr>
          <w:p w:rsidR="00EE6690" w:rsidRPr="006C5657" w:rsidRDefault="00EE6690" w:rsidP="00EE6690">
            <w:r>
              <w:t>Etoys Help Quick Guides: Open Etoys and click the</w:t>
            </w:r>
            <w:r w:rsidRPr="00776AB4">
              <w:t xml:space="preserve"> qu</w:t>
            </w:r>
            <w:r>
              <w:t xml:space="preserve">estion mark in the Navigator Bar </w:t>
            </w:r>
            <w:r w:rsidRPr="00776AB4">
              <w:t xml:space="preserve">to open </w:t>
            </w:r>
            <w:r>
              <w:t>a set of interactive tutorials that introduce</w:t>
            </w:r>
            <w:r w:rsidRPr="00776AB4">
              <w:t xml:space="preserve"> basic tools and techniques.</w:t>
            </w:r>
          </w:p>
          <w:p w:rsidR="00EE6690" w:rsidRDefault="00AD071D" w:rsidP="00EE6690">
            <w:pPr>
              <w:rPr>
                <w:b/>
              </w:rPr>
            </w:pPr>
            <w:hyperlink r:id="rId7" w:history="1">
              <w:r w:rsidR="00EE6690" w:rsidRPr="00DF5CC9">
                <w:rPr>
                  <w:rStyle w:val="Hyperlink"/>
                  <w:b/>
                </w:rPr>
                <w:t>EtoysIllinois.org</w:t>
              </w:r>
            </w:hyperlink>
            <w:r w:rsidR="00EE6690">
              <w:rPr>
                <w:b/>
              </w:rPr>
              <w:t xml:space="preserve">  </w:t>
            </w:r>
            <w:r w:rsidR="00EE6690">
              <w:t xml:space="preserve">for </w:t>
            </w:r>
            <w:r w:rsidR="00EE6690" w:rsidRPr="001454A1">
              <w:t>projects, tutorials</w:t>
            </w:r>
            <w:r w:rsidR="00EE6690">
              <w:t>,</w:t>
            </w:r>
            <w:r w:rsidR="00EE6690" w:rsidRPr="001454A1">
              <w:t xml:space="preserve"> and lesson plans</w:t>
            </w:r>
          </w:p>
          <w:p w:rsidR="00EE6690" w:rsidRDefault="00AD071D" w:rsidP="00EE6690">
            <w:pPr>
              <w:rPr>
                <w:b/>
              </w:rPr>
            </w:pPr>
            <w:hyperlink r:id="rId8" w:history="1">
              <w:r w:rsidR="00EE6690" w:rsidRPr="00DF5CC9">
                <w:rPr>
                  <w:rStyle w:val="Hyperlink"/>
                  <w:b/>
                </w:rPr>
                <w:t>Squeakland.org</w:t>
              </w:r>
            </w:hyperlink>
            <w:r w:rsidR="00EE6690">
              <w:rPr>
                <w:b/>
              </w:rPr>
              <w:t xml:space="preserve">  </w:t>
            </w:r>
            <w:r w:rsidR="00EE6690" w:rsidRPr="001454A1">
              <w:t xml:space="preserve"> Etoys software</w:t>
            </w:r>
          </w:p>
          <w:p w:rsidR="005B3A0F" w:rsidRDefault="005B3A0F" w:rsidP="00EE6690"/>
        </w:tc>
      </w:tr>
      <w:tr w:rsidR="00792284" w:rsidTr="00AC75B0">
        <w:tc>
          <w:tcPr>
            <w:tcW w:w="1772" w:type="dxa"/>
          </w:tcPr>
          <w:p w:rsidR="00792284" w:rsidRDefault="00792284" w:rsidP="00792284">
            <w:r>
              <w:t>kh</w:t>
            </w:r>
          </w:p>
          <w:p w:rsidR="00792284" w:rsidRDefault="00425102" w:rsidP="00792284">
            <w:r>
              <w:t>April 8,2012</w:t>
            </w:r>
          </w:p>
          <w:p w:rsidR="00792284" w:rsidRPr="00A83110" w:rsidRDefault="00792284" w:rsidP="005B3A0F">
            <w:pPr>
              <w:rPr>
                <w:b/>
              </w:rPr>
            </w:pPr>
          </w:p>
        </w:tc>
        <w:tc>
          <w:tcPr>
            <w:tcW w:w="7336" w:type="dxa"/>
          </w:tcPr>
          <w:p w:rsidR="00792284" w:rsidRDefault="00792284" w:rsidP="00FB4D63"/>
        </w:tc>
      </w:tr>
    </w:tbl>
    <w:p w:rsidR="001B2FB3" w:rsidRDefault="001B2FB3"/>
    <w:sectPr w:rsidR="001B2FB3" w:rsidSect="00AD071D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AB9" w:rsidRDefault="006B5AB9">
      <w:r>
        <w:separator/>
      </w:r>
    </w:p>
  </w:endnote>
  <w:endnote w:type="continuationSeparator" w:id="0">
    <w:p w:rsidR="006B5AB9" w:rsidRDefault="006B5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72" w:rsidRDefault="00AD071D" w:rsidP="000801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7D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7D72" w:rsidRDefault="00477D72" w:rsidP="00477D7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72" w:rsidRDefault="00AD071D" w:rsidP="000801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7D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C6">
      <w:rPr>
        <w:rStyle w:val="PageNumber"/>
        <w:noProof/>
      </w:rPr>
      <w:t>1</w:t>
    </w:r>
    <w:r>
      <w:rPr>
        <w:rStyle w:val="PageNumber"/>
      </w:rPr>
      <w:fldChar w:fldCharType="end"/>
    </w:r>
  </w:p>
  <w:p w:rsidR="00477D72" w:rsidRDefault="00425102" w:rsidP="00477D72">
    <w:pPr>
      <w:pStyle w:val="Footer"/>
      <w:ind w:right="360"/>
      <w:jc w:val="center"/>
    </w:pPr>
    <w:r>
      <w:rPr>
        <w:noProof/>
      </w:rPr>
      <w:drawing>
        <wp:inline distT="0" distB="0" distL="0" distR="0">
          <wp:extent cx="1381125" cy="228600"/>
          <wp:effectExtent l="19050" t="0" r="9525" b="0"/>
          <wp:docPr id="2" name="Picture 2" descr="full_mark_horz_bo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_mark_horz_bol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AB9" w:rsidRDefault="006B5AB9">
      <w:r>
        <w:separator/>
      </w:r>
    </w:p>
  </w:footnote>
  <w:footnote w:type="continuationSeparator" w:id="0">
    <w:p w:rsidR="006B5AB9" w:rsidRDefault="006B5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72" w:rsidRPr="00011CA6" w:rsidRDefault="00477D72" w:rsidP="00477D72">
    <w:pPr>
      <w:pStyle w:val="Header"/>
      <w:jc w:val="center"/>
      <w:rPr>
        <w:sz w:val="20"/>
        <w:szCs w:val="20"/>
      </w:rPr>
    </w:pPr>
    <w:r w:rsidRPr="00011CA6">
      <w:rPr>
        <w:sz w:val="20"/>
        <w:szCs w:val="20"/>
      </w:rPr>
      <w:t>K-5 Etoys Technology Passport</w:t>
    </w:r>
  </w:p>
  <w:p w:rsidR="00477D72" w:rsidRPr="00011CA6" w:rsidRDefault="00477D72" w:rsidP="00477D72">
    <w:pPr>
      <w:pStyle w:val="Header"/>
      <w:jc w:val="center"/>
      <w:rPr>
        <w:sz w:val="20"/>
        <w:szCs w:val="20"/>
      </w:rPr>
    </w:pPr>
    <w:r w:rsidRPr="00011CA6">
      <w:rPr>
        <w:sz w:val="20"/>
        <w:szCs w:val="20"/>
      </w:rPr>
      <w:t>The Office for Mathematics, Science, and Technology Education</w:t>
    </w:r>
  </w:p>
  <w:p w:rsidR="00477D72" w:rsidRDefault="00477D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A0F"/>
    <w:rsid w:val="00012E3D"/>
    <w:rsid w:val="000801A1"/>
    <w:rsid w:val="00162DEE"/>
    <w:rsid w:val="00197FDB"/>
    <w:rsid w:val="001B2FB3"/>
    <w:rsid w:val="00334CD3"/>
    <w:rsid w:val="003A436A"/>
    <w:rsid w:val="004118DD"/>
    <w:rsid w:val="00425102"/>
    <w:rsid w:val="00455F81"/>
    <w:rsid w:val="00477D72"/>
    <w:rsid w:val="004D5BFA"/>
    <w:rsid w:val="004F48EA"/>
    <w:rsid w:val="0055175C"/>
    <w:rsid w:val="00572E26"/>
    <w:rsid w:val="005B3A0F"/>
    <w:rsid w:val="005D4B0D"/>
    <w:rsid w:val="006074F7"/>
    <w:rsid w:val="006811B8"/>
    <w:rsid w:val="006B5AB9"/>
    <w:rsid w:val="006F4E16"/>
    <w:rsid w:val="00792284"/>
    <w:rsid w:val="007B320F"/>
    <w:rsid w:val="007F409D"/>
    <w:rsid w:val="007F78F9"/>
    <w:rsid w:val="00884350"/>
    <w:rsid w:val="00901F20"/>
    <w:rsid w:val="0092298F"/>
    <w:rsid w:val="00934F0E"/>
    <w:rsid w:val="0093609E"/>
    <w:rsid w:val="009D3E8F"/>
    <w:rsid w:val="00A25A10"/>
    <w:rsid w:val="00A87CC6"/>
    <w:rsid w:val="00A92214"/>
    <w:rsid w:val="00AC75B0"/>
    <w:rsid w:val="00AD071D"/>
    <w:rsid w:val="00B333A0"/>
    <w:rsid w:val="00BA2959"/>
    <w:rsid w:val="00C22AF6"/>
    <w:rsid w:val="00E11935"/>
    <w:rsid w:val="00E16CC9"/>
    <w:rsid w:val="00ED4BEF"/>
    <w:rsid w:val="00EE6690"/>
    <w:rsid w:val="00F57854"/>
    <w:rsid w:val="00FB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A0F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B3A0F"/>
    <w:rPr>
      <w:color w:val="0000FF"/>
      <w:u w:val="single"/>
    </w:rPr>
  </w:style>
  <w:style w:type="paragraph" w:styleId="Footer">
    <w:name w:val="footer"/>
    <w:basedOn w:val="Normal"/>
    <w:rsid w:val="00477D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7D72"/>
  </w:style>
  <w:style w:type="paragraph" w:styleId="Header">
    <w:name w:val="header"/>
    <w:basedOn w:val="Normal"/>
    <w:rsid w:val="00477D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87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7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ueakland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toysIllinois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Unit 4 schools</Company>
  <LinksUpToDate>false</LinksUpToDate>
  <CharactersWithSpaces>8440</CharactersWithSpaces>
  <SharedDoc>false</SharedDoc>
  <HLinks>
    <vt:vector size="12" baseType="variant">
      <vt:variant>
        <vt:i4>3997730</vt:i4>
      </vt:variant>
      <vt:variant>
        <vt:i4>3</vt:i4>
      </vt:variant>
      <vt:variant>
        <vt:i4>0</vt:i4>
      </vt:variant>
      <vt:variant>
        <vt:i4>5</vt:i4>
      </vt:variant>
      <vt:variant>
        <vt:lpwstr>http://www.squeakland.org/</vt:lpwstr>
      </vt:variant>
      <vt:variant>
        <vt:lpwstr/>
      </vt:variant>
      <vt:variant>
        <vt:i4>4390915</vt:i4>
      </vt:variant>
      <vt:variant>
        <vt:i4>0</vt:i4>
      </vt:variant>
      <vt:variant>
        <vt:i4>0</vt:i4>
      </vt:variant>
      <vt:variant>
        <vt:i4>5</vt:i4>
      </vt:variant>
      <vt:variant>
        <vt:lpwstr>http://www.etoysillinois.org/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kathleen harness</dc:creator>
  <cp:lastModifiedBy>kathleen</cp:lastModifiedBy>
  <cp:revision>3</cp:revision>
  <dcterms:created xsi:type="dcterms:W3CDTF">2012-04-08T17:07:00Z</dcterms:created>
  <dcterms:modified xsi:type="dcterms:W3CDTF">2012-04-10T20:48:00Z</dcterms:modified>
</cp:coreProperties>
</file>